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58D74" w14:textId="3C2A0370" w:rsidR="009D20C0" w:rsidRPr="00056E4D" w:rsidRDefault="00200ABC" w:rsidP="009D20C0">
      <w:pPr>
        <w:pStyle w:val="Heading1"/>
        <w:rPr>
          <w:lang w:val="en-US"/>
        </w:rPr>
      </w:pPr>
      <w:r>
        <w:rPr>
          <w:lang w:val="en-US"/>
        </w:rPr>
        <w:t>PRIVACY</w:t>
      </w:r>
      <w:r w:rsidR="009D20C0" w:rsidRPr="00056E4D">
        <w:rPr>
          <w:lang w:val="en-US"/>
        </w:rPr>
        <w:t xml:space="preserve"> notice – HELSINKI LABBET </w:t>
      </w:r>
    </w:p>
    <w:p w14:paraId="2D607162" w14:textId="77777777" w:rsidR="009D20C0" w:rsidRPr="00056E4D" w:rsidRDefault="009D20C0" w:rsidP="009D20C0">
      <w:pPr>
        <w:rPr>
          <w:lang w:val="en-US" w:eastAsia="zh-CN"/>
        </w:rPr>
      </w:pPr>
    </w:p>
    <w:p w14:paraId="67EA9910" w14:textId="62393E3D" w:rsidR="009D20C0" w:rsidRDefault="009D20C0" w:rsidP="00E25C38">
      <w:pPr>
        <w:pStyle w:val="Heading2"/>
        <w:rPr>
          <w:lang w:val="en-GB"/>
        </w:rPr>
      </w:pPr>
      <w:r w:rsidRPr="00DB577E">
        <w:rPr>
          <w:lang w:val="en-GB"/>
        </w:rPr>
        <w:t xml:space="preserve">This document is a description of </w:t>
      </w:r>
      <w:r w:rsidR="00152E9F" w:rsidRPr="00DB577E">
        <w:rPr>
          <w:lang w:val="en-GB"/>
        </w:rPr>
        <w:t>the</w:t>
      </w:r>
      <w:r w:rsidRPr="00DB577E">
        <w:rPr>
          <w:lang w:val="en-GB"/>
        </w:rPr>
        <w:t xml:space="preserve"> processing </w:t>
      </w:r>
      <w:r w:rsidR="00152E9F" w:rsidRPr="00DB577E">
        <w:rPr>
          <w:lang w:val="en-GB"/>
        </w:rPr>
        <w:t xml:space="preserve">of personal data </w:t>
      </w:r>
      <w:r w:rsidRPr="00DB577E">
        <w:rPr>
          <w:lang w:val="en-GB"/>
        </w:rPr>
        <w:t>in scientific research (</w:t>
      </w:r>
      <w:r w:rsidR="00DB577E" w:rsidRPr="00DB577E">
        <w:rPr>
          <w:lang w:val="en-GB"/>
        </w:rPr>
        <w:t xml:space="preserve">Regulation </w:t>
      </w:r>
      <w:r w:rsidR="00E25C38" w:rsidRPr="00DB577E">
        <w:rPr>
          <w:lang w:val="en-GB"/>
        </w:rPr>
        <w:t xml:space="preserve">(EU) 2016/679 </w:t>
      </w:r>
      <w:r w:rsidR="00DB577E" w:rsidRPr="00DB577E">
        <w:rPr>
          <w:lang w:val="en-GB"/>
        </w:rPr>
        <w:t>of</w:t>
      </w:r>
      <w:r w:rsidR="00E25C38" w:rsidRPr="00DB577E">
        <w:rPr>
          <w:lang w:val="en-GB"/>
        </w:rPr>
        <w:t xml:space="preserve"> </w:t>
      </w:r>
      <w:r w:rsidR="00DB577E" w:rsidRPr="00DB577E">
        <w:rPr>
          <w:lang w:val="en-GB"/>
        </w:rPr>
        <w:t>the European Parliament and of the</w:t>
      </w:r>
      <w:r w:rsidR="00E25C38" w:rsidRPr="00DB577E">
        <w:rPr>
          <w:lang w:val="en-GB"/>
        </w:rPr>
        <w:t xml:space="preserve"> </w:t>
      </w:r>
      <w:r w:rsidR="00DB577E" w:rsidRPr="00DB577E">
        <w:rPr>
          <w:lang w:val="en-GB"/>
        </w:rPr>
        <w:t xml:space="preserve">Council </w:t>
      </w:r>
      <w:r w:rsidRPr="00DB577E">
        <w:rPr>
          <w:lang w:val="en-GB"/>
        </w:rPr>
        <w:t xml:space="preserve">13, 14, 30 article). </w:t>
      </w:r>
    </w:p>
    <w:p w14:paraId="61DC6AE7" w14:textId="1FC22094" w:rsidR="009D20C0" w:rsidRPr="00AB4C81" w:rsidRDefault="009D20C0" w:rsidP="009D20C0">
      <w:pPr>
        <w:rPr>
          <w:rFonts w:asciiTheme="minorHAnsi" w:hAnsiTheme="minorHAnsi" w:cstheme="minorHAnsi"/>
          <w:b/>
          <w:sz w:val="22"/>
          <w:szCs w:val="22"/>
          <w:lang w:val="en-US"/>
        </w:rPr>
      </w:pPr>
      <w:bookmarkStart w:id="0" w:name="_GoBack"/>
      <w:bookmarkEnd w:id="0"/>
      <w:r w:rsidRPr="00AB4C81">
        <w:rPr>
          <w:rFonts w:asciiTheme="minorHAnsi" w:hAnsiTheme="minorHAnsi" w:cstheme="minorHAnsi"/>
          <w:b/>
          <w:sz w:val="22"/>
          <w:szCs w:val="22"/>
          <w:lang w:val="en-GB"/>
        </w:rPr>
        <w:tab/>
      </w:r>
      <w:r w:rsidRPr="00AB4C81">
        <w:rPr>
          <w:rFonts w:asciiTheme="minorHAnsi" w:hAnsiTheme="minorHAnsi" w:cstheme="minorHAnsi"/>
          <w:b/>
          <w:sz w:val="22"/>
          <w:szCs w:val="22"/>
          <w:lang w:val="en-GB"/>
        </w:rPr>
        <w:tab/>
      </w:r>
      <w:r w:rsidRPr="00AB4C81">
        <w:rPr>
          <w:rFonts w:asciiTheme="minorHAnsi" w:hAnsiTheme="minorHAnsi" w:cstheme="minorHAnsi"/>
          <w:b/>
          <w:sz w:val="22"/>
          <w:szCs w:val="22"/>
          <w:lang w:val="en-GB"/>
        </w:rPr>
        <w:tab/>
      </w:r>
      <w:r w:rsidRPr="00AB4C81">
        <w:rPr>
          <w:rFonts w:asciiTheme="minorHAnsi" w:hAnsiTheme="minorHAnsi" w:cstheme="minorHAnsi"/>
          <w:b/>
          <w:sz w:val="22"/>
          <w:szCs w:val="22"/>
          <w:lang w:val="en-US"/>
        </w:rPr>
        <w:tab/>
      </w:r>
      <w:r w:rsidRPr="00AB4C81">
        <w:rPr>
          <w:rFonts w:asciiTheme="minorHAnsi" w:hAnsiTheme="minorHAnsi" w:cstheme="minorHAnsi"/>
          <w:b/>
          <w:sz w:val="22"/>
          <w:szCs w:val="22"/>
          <w:lang w:val="en-US"/>
        </w:rPr>
        <w:tab/>
      </w:r>
    </w:p>
    <w:p w14:paraId="5FFE09DD" w14:textId="7FB34455" w:rsidR="009D20C0" w:rsidRPr="00AB4C81" w:rsidRDefault="009D20C0" w:rsidP="009D20C0">
      <w:pPr>
        <w:pStyle w:val="ListParagraph"/>
        <w:numPr>
          <w:ilvl w:val="0"/>
          <w:numId w:val="1"/>
        </w:numPr>
        <w:rPr>
          <w:rFonts w:asciiTheme="minorHAnsi" w:hAnsiTheme="minorHAnsi" w:cstheme="minorHAnsi"/>
          <w:b/>
          <w:sz w:val="22"/>
          <w:szCs w:val="22"/>
          <w:lang w:val="en-US"/>
        </w:rPr>
      </w:pPr>
      <w:r w:rsidRPr="00AB4C81">
        <w:rPr>
          <w:rFonts w:asciiTheme="minorHAnsi" w:hAnsiTheme="minorHAnsi" w:cstheme="minorHAnsi"/>
          <w:b/>
          <w:sz w:val="22"/>
          <w:szCs w:val="22"/>
          <w:lang w:val="en-US"/>
        </w:rPr>
        <w:t>Helsinki LABBET</w:t>
      </w:r>
      <w:r w:rsidR="0093378E" w:rsidRPr="00AB4C81">
        <w:rPr>
          <w:rFonts w:asciiTheme="minorHAnsi" w:hAnsiTheme="minorHAnsi" w:cstheme="minorHAnsi"/>
          <w:b/>
          <w:sz w:val="22"/>
          <w:szCs w:val="22"/>
          <w:lang w:val="en-US"/>
        </w:rPr>
        <w:t xml:space="preserve"> personal data </w:t>
      </w:r>
      <w:r w:rsidR="0093378E" w:rsidRPr="00AB4C81">
        <w:rPr>
          <w:rFonts w:asciiTheme="minorHAnsi" w:hAnsiTheme="minorHAnsi" w:cstheme="minorHAnsi"/>
          <w:b/>
          <w:sz w:val="22"/>
          <w:szCs w:val="22"/>
          <w:lang w:val="en-GB"/>
        </w:rPr>
        <w:t>process</w:t>
      </w:r>
      <w:r w:rsidR="00DB577E" w:rsidRPr="00AB4C81">
        <w:rPr>
          <w:rFonts w:asciiTheme="minorHAnsi" w:hAnsiTheme="minorHAnsi" w:cstheme="minorHAnsi"/>
          <w:b/>
          <w:sz w:val="22"/>
          <w:szCs w:val="22"/>
          <w:lang w:val="en-GB"/>
        </w:rPr>
        <w:t>ing</w:t>
      </w:r>
      <w:r w:rsidR="0093378E" w:rsidRPr="00AB4C81">
        <w:rPr>
          <w:rFonts w:asciiTheme="minorHAnsi" w:hAnsiTheme="minorHAnsi" w:cstheme="minorHAnsi"/>
          <w:b/>
          <w:sz w:val="22"/>
          <w:szCs w:val="22"/>
          <w:lang w:val="en-US"/>
        </w:rPr>
        <w:t xml:space="preserve"> </w:t>
      </w:r>
    </w:p>
    <w:p w14:paraId="2FCD5D58" w14:textId="77777777" w:rsidR="009D20C0" w:rsidRPr="00AB4C81" w:rsidRDefault="009D20C0" w:rsidP="009D20C0">
      <w:pPr>
        <w:rPr>
          <w:rFonts w:asciiTheme="minorHAnsi" w:hAnsiTheme="minorHAnsi" w:cstheme="minorHAnsi"/>
          <w:b/>
          <w:sz w:val="22"/>
          <w:szCs w:val="22"/>
          <w:lang w:val="en-US"/>
        </w:rPr>
      </w:pPr>
    </w:p>
    <w:p w14:paraId="7482CEAF" w14:textId="1D4290B5" w:rsidR="009D20C0" w:rsidRPr="00AB4C81" w:rsidRDefault="009D20C0" w:rsidP="009D20C0">
      <w:pPr>
        <w:spacing w:before="20"/>
        <w:rPr>
          <w:rFonts w:asciiTheme="minorHAnsi" w:hAnsiTheme="minorHAnsi" w:cstheme="minorHAnsi"/>
          <w:sz w:val="22"/>
          <w:szCs w:val="22"/>
          <w:lang w:val="en-US"/>
        </w:rPr>
      </w:pPr>
      <w:r w:rsidRPr="00AB4C81">
        <w:rPr>
          <w:rFonts w:asciiTheme="minorHAnsi" w:hAnsiTheme="minorHAnsi" w:cstheme="minorHAnsi"/>
          <w:sz w:val="22"/>
          <w:szCs w:val="22"/>
          <w:lang w:val="en-US"/>
        </w:rPr>
        <w:t>Helsinki LABBET</w:t>
      </w:r>
      <w:r w:rsidR="0093378E" w:rsidRPr="00AB4C81">
        <w:rPr>
          <w:rFonts w:asciiTheme="minorHAnsi" w:hAnsiTheme="minorHAnsi" w:cstheme="minorHAnsi"/>
          <w:sz w:val="22"/>
          <w:szCs w:val="22"/>
          <w:lang w:val="en-US"/>
        </w:rPr>
        <w:t xml:space="preserve"> is a research </w:t>
      </w:r>
      <w:r w:rsidR="003D3A7E" w:rsidRPr="00AB4C81">
        <w:rPr>
          <w:rFonts w:asciiTheme="minorHAnsi" w:hAnsiTheme="minorHAnsi" w:cstheme="minorHAnsi"/>
          <w:sz w:val="22"/>
          <w:szCs w:val="22"/>
          <w:lang w:val="en-US"/>
        </w:rPr>
        <w:t xml:space="preserve">platform </w:t>
      </w:r>
      <w:r w:rsidR="0093378E" w:rsidRPr="00AB4C81">
        <w:rPr>
          <w:rFonts w:asciiTheme="minorHAnsi" w:hAnsiTheme="minorHAnsi" w:cstheme="minorHAnsi"/>
          <w:sz w:val="22"/>
          <w:szCs w:val="22"/>
          <w:lang w:val="en-US"/>
        </w:rPr>
        <w:t xml:space="preserve">designed to collect </w:t>
      </w:r>
      <w:r w:rsidR="003D3A7E" w:rsidRPr="00AB4C81">
        <w:rPr>
          <w:rFonts w:asciiTheme="minorHAnsi" w:hAnsiTheme="minorHAnsi" w:cstheme="minorHAnsi"/>
          <w:sz w:val="22"/>
          <w:szCs w:val="22"/>
          <w:lang w:val="en-US"/>
        </w:rPr>
        <w:t xml:space="preserve">detailed </w:t>
      </w:r>
      <w:r w:rsidR="0093378E" w:rsidRPr="00AB4C81">
        <w:rPr>
          <w:rFonts w:asciiTheme="minorHAnsi" w:hAnsiTheme="minorHAnsi" w:cstheme="minorHAnsi"/>
          <w:sz w:val="22"/>
          <w:szCs w:val="22"/>
          <w:lang w:val="en-US"/>
        </w:rPr>
        <w:t xml:space="preserve">personal data from volunteers who have indicated in writing their willingness to receive invitations to economic, social and behavioral decision-making experiments organized by the </w:t>
      </w:r>
      <w:r w:rsidR="00283D9A" w:rsidRPr="00AB4C81">
        <w:rPr>
          <w:rFonts w:asciiTheme="minorHAnsi" w:hAnsiTheme="minorHAnsi" w:cstheme="minorHAnsi"/>
          <w:sz w:val="22"/>
          <w:szCs w:val="22"/>
          <w:lang w:val="en-US"/>
        </w:rPr>
        <w:t>Hanken School of Economics (</w:t>
      </w:r>
      <w:r w:rsidR="0093378E" w:rsidRPr="00AB4C81">
        <w:rPr>
          <w:rFonts w:asciiTheme="minorHAnsi" w:hAnsiTheme="minorHAnsi" w:cstheme="minorHAnsi"/>
          <w:sz w:val="22"/>
          <w:szCs w:val="22"/>
          <w:lang w:val="en-US"/>
        </w:rPr>
        <w:t xml:space="preserve">Svenska </w:t>
      </w:r>
      <w:proofErr w:type="spellStart"/>
      <w:r w:rsidR="00283D9A" w:rsidRPr="00AB4C81">
        <w:rPr>
          <w:rFonts w:asciiTheme="minorHAnsi" w:hAnsiTheme="minorHAnsi" w:cstheme="minorHAnsi"/>
          <w:sz w:val="22"/>
          <w:szCs w:val="22"/>
          <w:lang w:val="en-US"/>
        </w:rPr>
        <w:t>h</w:t>
      </w:r>
      <w:r w:rsidR="0093378E" w:rsidRPr="00AB4C81">
        <w:rPr>
          <w:rFonts w:asciiTheme="minorHAnsi" w:hAnsiTheme="minorHAnsi" w:cstheme="minorHAnsi"/>
          <w:sz w:val="22"/>
          <w:szCs w:val="22"/>
          <w:lang w:val="en-US"/>
        </w:rPr>
        <w:t>andelshögskolan</w:t>
      </w:r>
      <w:proofErr w:type="spellEnd"/>
      <w:r w:rsidR="00283D9A" w:rsidRPr="00AB4C81">
        <w:rPr>
          <w:rFonts w:asciiTheme="minorHAnsi" w:hAnsiTheme="minorHAnsi" w:cstheme="minorHAnsi"/>
          <w:sz w:val="22"/>
          <w:szCs w:val="22"/>
          <w:lang w:val="en-US"/>
        </w:rPr>
        <w:t>)</w:t>
      </w:r>
      <w:r w:rsidR="0093378E" w:rsidRPr="00AB4C81">
        <w:rPr>
          <w:rFonts w:asciiTheme="minorHAnsi" w:hAnsiTheme="minorHAnsi" w:cstheme="minorHAnsi"/>
          <w:sz w:val="22"/>
          <w:szCs w:val="22"/>
          <w:lang w:val="en-US"/>
        </w:rPr>
        <w:t>.</w:t>
      </w:r>
      <w:r w:rsidRPr="00AB4C81">
        <w:rPr>
          <w:rFonts w:asciiTheme="minorHAnsi" w:hAnsiTheme="minorHAnsi" w:cstheme="minorHAnsi"/>
          <w:sz w:val="22"/>
          <w:szCs w:val="22"/>
          <w:lang w:val="en-US"/>
        </w:rPr>
        <w:t xml:space="preserve"> </w:t>
      </w:r>
    </w:p>
    <w:p w14:paraId="594007FC" w14:textId="77777777" w:rsidR="009D20C0" w:rsidRPr="00AB4C81" w:rsidRDefault="009D20C0" w:rsidP="009D20C0">
      <w:pPr>
        <w:spacing w:before="20"/>
        <w:rPr>
          <w:rFonts w:asciiTheme="minorHAnsi" w:hAnsiTheme="minorHAnsi" w:cstheme="minorHAnsi"/>
          <w:sz w:val="22"/>
          <w:szCs w:val="22"/>
          <w:lang w:val="en-US"/>
        </w:rPr>
      </w:pPr>
    </w:p>
    <w:p w14:paraId="087F247E" w14:textId="7237A36B" w:rsidR="009D20C0" w:rsidRPr="00AB4C81" w:rsidRDefault="009D20C0" w:rsidP="009D20C0">
      <w:pPr>
        <w:spacing w:before="20"/>
        <w:rPr>
          <w:rFonts w:asciiTheme="minorHAnsi" w:hAnsiTheme="minorHAnsi" w:cstheme="minorHAnsi"/>
          <w:sz w:val="22"/>
          <w:szCs w:val="22"/>
          <w:lang w:val="en-US"/>
        </w:rPr>
      </w:pPr>
      <w:r w:rsidRPr="00AB4C81">
        <w:rPr>
          <w:rFonts w:asciiTheme="minorHAnsi" w:hAnsiTheme="minorHAnsi" w:cstheme="minorHAnsi"/>
          <w:sz w:val="22"/>
          <w:szCs w:val="22"/>
          <w:lang w:val="en-US"/>
        </w:rPr>
        <w:t xml:space="preserve">Helsinki LABBET </w:t>
      </w:r>
      <w:r w:rsidR="00152E9F" w:rsidRPr="00AB4C81">
        <w:rPr>
          <w:rFonts w:asciiTheme="minorHAnsi" w:hAnsiTheme="minorHAnsi" w:cstheme="minorHAnsi"/>
          <w:sz w:val="22"/>
          <w:szCs w:val="22"/>
          <w:lang w:val="en-US"/>
        </w:rPr>
        <w:t xml:space="preserve">is a research platform </w:t>
      </w:r>
      <w:r w:rsidR="003D3A7E" w:rsidRPr="00AB4C81">
        <w:rPr>
          <w:rFonts w:asciiTheme="minorHAnsi" w:hAnsiTheme="minorHAnsi" w:cstheme="minorHAnsi"/>
          <w:sz w:val="22"/>
          <w:szCs w:val="22"/>
          <w:lang w:val="en-US"/>
        </w:rPr>
        <w:t xml:space="preserve">that </w:t>
      </w:r>
      <w:r w:rsidR="00152E9F" w:rsidRPr="00AB4C81">
        <w:rPr>
          <w:rFonts w:asciiTheme="minorHAnsi" w:hAnsiTheme="minorHAnsi" w:cstheme="minorHAnsi"/>
          <w:sz w:val="22"/>
          <w:szCs w:val="22"/>
          <w:lang w:val="en-US"/>
        </w:rPr>
        <w:t xml:space="preserve">can be used for scientific research projects. Research projects </w:t>
      </w:r>
      <w:r w:rsidR="003D3A7E" w:rsidRPr="00AB4C81">
        <w:rPr>
          <w:rFonts w:asciiTheme="minorHAnsi" w:hAnsiTheme="minorHAnsi" w:cstheme="minorHAnsi"/>
          <w:sz w:val="22"/>
          <w:szCs w:val="22"/>
          <w:lang w:val="en-US"/>
        </w:rPr>
        <w:t xml:space="preserve">utilizing </w:t>
      </w:r>
      <w:r w:rsidR="00152E9F" w:rsidRPr="00AB4C81">
        <w:rPr>
          <w:rFonts w:asciiTheme="minorHAnsi" w:hAnsiTheme="minorHAnsi" w:cstheme="minorHAnsi"/>
          <w:sz w:val="22"/>
          <w:szCs w:val="22"/>
          <w:lang w:val="en-US"/>
        </w:rPr>
        <w:t>the platform prepare a description of the operations on the processing of personal data</w:t>
      </w:r>
      <w:r w:rsidR="003D3A7E" w:rsidRPr="00AB4C81">
        <w:rPr>
          <w:rFonts w:asciiTheme="minorHAnsi" w:hAnsiTheme="minorHAnsi" w:cstheme="minorHAnsi"/>
          <w:sz w:val="22"/>
          <w:szCs w:val="22"/>
          <w:lang w:val="en-US"/>
        </w:rPr>
        <w:t>,</w:t>
      </w:r>
      <w:r w:rsidR="00152E9F" w:rsidRPr="00AB4C81">
        <w:rPr>
          <w:rFonts w:asciiTheme="minorHAnsi" w:hAnsiTheme="minorHAnsi" w:cstheme="minorHAnsi"/>
          <w:sz w:val="22"/>
          <w:szCs w:val="22"/>
          <w:lang w:val="en-US"/>
        </w:rPr>
        <w:t xml:space="preserve"> and inform the </w:t>
      </w:r>
      <w:r w:rsidR="00AB4C81" w:rsidRPr="00AB4C81">
        <w:rPr>
          <w:rFonts w:asciiTheme="minorHAnsi" w:hAnsiTheme="minorHAnsi" w:cstheme="minorHAnsi"/>
          <w:sz w:val="22"/>
          <w:szCs w:val="22"/>
          <w:lang w:val="en-US"/>
        </w:rPr>
        <w:t xml:space="preserve">registered persons </w:t>
      </w:r>
      <w:r w:rsidR="00152E9F" w:rsidRPr="00AB4C81">
        <w:rPr>
          <w:rFonts w:asciiTheme="minorHAnsi" w:hAnsiTheme="minorHAnsi" w:cstheme="minorHAnsi"/>
          <w:sz w:val="22"/>
          <w:szCs w:val="22"/>
          <w:lang w:val="en-US"/>
        </w:rPr>
        <w:t xml:space="preserve">of their rights, in accordance with the data protection policy of the </w:t>
      </w:r>
      <w:r w:rsidR="00283D9A" w:rsidRPr="00AB4C81">
        <w:rPr>
          <w:rFonts w:asciiTheme="minorHAnsi" w:hAnsiTheme="minorHAnsi" w:cstheme="minorHAnsi"/>
          <w:sz w:val="22"/>
          <w:szCs w:val="22"/>
          <w:lang w:val="en-US"/>
        </w:rPr>
        <w:t>Hanken School of Economics</w:t>
      </w:r>
      <w:r w:rsidR="00152E9F" w:rsidRPr="00AB4C81">
        <w:rPr>
          <w:rFonts w:asciiTheme="minorHAnsi" w:hAnsiTheme="minorHAnsi" w:cstheme="minorHAnsi"/>
          <w:sz w:val="22"/>
          <w:szCs w:val="22"/>
          <w:lang w:val="en-US"/>
        </w:rPr>
        <w:t xml:space="preserve"> </w:t>
      </w:r>
      <w:r w:rsidRPr="00AB4C81">
        <w:rPr>
          <w:rFonts w:asciiTheme="minorHAnsi" w:hAnsiTheme="minorHAnsi" w:cstheme="minorHAnsi"/>
          <w:sz w:val="22"/>
          <w:szCs w:val="22"/>
          <w:lang w:val="en-US"/>
        </w:rPr>
        <w:t>(</w:t>
      </w:r>
      <w:hyperlink r:id="rId8" w:history="1">
        <w:r w:rsidR="00AB4C81" w:rsidRPr="00AB4C81">
          <w:rPr>
            <w:rFonts w:asciiTheme="minorHAnsi" w:hAnsiTheme="minorHAnsi" w:cstheme="minorHAnsi"/>
            <w:color w:val="0000FF"/>
            <w:sz w:val="22"/>
            <w:szCs w:val="22"/>
            <w:u w:val="single"/>
            <w:lang w:val="en-US"/>
          </w:rPr>
          <w:t xml:space="preserve">Privacy and data protection | </w:t>
        </w:r>
        <w:proofErr w:type="spellStart"/>
        <w:r w:rsidR="00AB4C81" w:rsidRPr="00AB4C81">
          <w:rPr>
            <w:rFonts w:asciiTheme="minorHAnsi" w:hAnsiTheme="minorHAnsi" w:cstheme="minorHAnsi"/>
            <w:color w:val="0000FF"/>
            <w:sz w:val="22"/>
            <w:szCs w:val="22"/>
            <w:u w:val="single"/>
            <w:lang w:val="en-US"/>
          </w:rPr>
          <w:t>hanken</w:t>
        </w:r>
        <w:proofErr w:type="spellEnd"/>
      </w:hyperlink>
      <w:r w:rsidRPr="00AB4C81">
        <w:rPr>
          <w:rFonts w:asciiTheme="minorHAnsi" w:hAnsiTheme="minorHAnsi" w:cstheme="minorHAnsi"/>
          <w:sz w:val="22"/>
          <w:szCs w:val="22"/>
          <w:lang w:val="en-US"/>
        </w:rPr>
        <w:t>).</w:t>
      </w:r>
    </w:p>
    <w:p w14:paraId="10A7B65D" w14:textId="77777777" w:rsidR="009D20C0" w:rsidRPr="00AB4C81" w:rsidRDefault="009D20C0" w:rsidP="009D20C0">
      <w:pPr>
        <w:spacing w:before="20"/>
        <w:rPr>
          <w:rFonts w:asciiTheme="minorHAnsi" w:hAnsiTheme="minorHAnsi" w:cstheme="minorHAnsi"/>
          <w:sz w:val="22"/>
          <w:szCs w:val="22"/>
          <w:lang w:val="en-US"/>
        </w:rPr>
      </w:pPr>
    </w:p>
    <w:p w14:paraId="0D0BD74B" w14:textId="7CA0B0F1" w:rsidR="009D20C0" w:rsidRPr="00AB4C81" w:rsidRDefault="003E51B0" w:rsidP="009D20C0">
      <w:pPr>
        <w:rPr>
          <w:rFonts w:asciiTheme="minorHAnsi" w:hAnsiTheme="minorHAnsi" w:cstheme="minorHAnsi"/>
          <w:sz w:val="22"/>
          <w:szCs w:val="22"/>
          <w:lang w:val="en-US"/>
        </w:rPr>
      </w:pPr>
      <w:r w:rsidRPr="00AB4C81">
        <w:rPr>
          <w:rFonts w:asciiTheme="minorHAnsi" w:hAnsiTheme="minorHAnsi" w:cstheme="minorHAnsi"/>
          <w:sz w:val="22"/>
          <w:szCs w:val="22"/>
          <w:lang w:val="en-US"/>
        </w:rPr>
        <w:t>Research projects must</w:t>
      </w:r>
      <w:r w:rsidR="003D3A7E" w:rsidRPr="00AB4C81">
        <w:rPr>
          <w:rFonts w:asciiTheme="minorHAnsi" w:hAnsiTheme="minorHAnsi" w:cstheme="minorHAnsi"/>
          <w:sz w:val="22"/>
          <w:szCs w:val="22"/>
          <w:lang w:val="en-US"/>
        </w:rPr>
        <w:t xml:space="preserve"> also</w:t>
      </w:r>
      <w:r w:rsidRPr="00AB4C81">
        <w:rPr>
          <w:rFonts w:asciiTheme="minorHAnsi" w:hAnsiTheme="minorHAnsi" w:cstheme="minorHAnsi"/>
          <w:sz w:val="22"/>
          <w:szCs w:val="22"/>
          <w:lang w:val="en-US"/>
        </w:rPr>
        <w:t xml:space="preserve"> comply with the Code of Conduct of Helsinki LABBET </w:t>
      </w:r>
      <w:r w:rsidR="009D20C0" w:rsidRPr="00AB4C81">
        <w:rPr>
          <w:rFonts w:asciiTheme="minorHAnsi" w:hAnsiTheme="minorHAnsi" w:cstheme="minorHAnsi"/>
          <w:sz w:val="22"/>
          <w:szCs w:val="22"/>
          <w:lang w:val="en-US"/>
        </w:rPr>
        <w:t>(Laboratory guidelines)</w:t>
      </w:r>
      <w:r w:rsidR="003D3A7E" w:rsidRPr="00AB4C81">
        <w:rPr>
          <w:rFonts w:asciiTheme="minorHAnsi" w:hAnsiTheme="minorHAnsi" w:cstheme="minorHAnsi"/>
          <w:sz w:val="22"/>
          <w:szCs w:val="22"/>
          <w:lang w:val="en-US"/>
        </w:rPr>
        <w:t>.</w:t>
      </w:r>
    </w:p>
    <w:p w14:paraId="0E843C07" w14:textId="1725EA9A" w:rsidR="00BA2D6F" w:rsidRPr="00AB4C81" w:rsidRDefault="00BA2D6F">
      <w:pPr>
        <w:rPr>
          <w:rFonts w:asciiTheme="minorHAnsi" w:hAnsiTheme="minorHAnsi" w:cstheme="minorHAnsi"/>
          <w:sz w:val="22"/>
          <w:szCs w:val="22"/>
          <w:lang w:val="en-US"/>
        </w:rPr>
      </w:pPr>
    </w:p>
    <w:p w14:paraId="237BE2AD" w14:textId="0B1DC2B3" w:rsidR="003E51B0" w:rsidRPr="00AB4C81" w:rsidRDefault="003E51B0" w:rsidP="003E51B0">
      <w:pPr>
        <w:rPr>
          <w:rFonts w:asciiTheme="minorHAnsi" w:hAnsiTheme="minorHAnsi" w:cstheme="minorHAnsi"/>
          <w:sz w:val="22"/>
          <w:szCs w:val="22"/>
          <w:lang w:val="en-US"/>
        </w:rPr>
      </w:pPr>
      <w:r w:rsidRPr="00AB4C81">
        <w:rPr>
          <w:rFonts w:asciiTheme="minorHAnsi" w:hAnsiTheme="minorHAnsi" w:cstheme="minorHAnsi"/>
          <w:sz w:val="22"/>
          <w:szCs w:val="22"/>
          <w:lang w:val="en-US"/>
        </w:rPr>
        <w:t xml:space="preserve">Helsinki LABBET collects the following personal data about </w:t>
      </w:r>
      <w:r w:rsidR="00AB4C81" w:rsidRPr="00AB4C81">
        <w:rPr>
          <w:rFonts w:asciiTheme="minorHAnsi" w:hAnsiTheme="minorHAnsi" w:cstheme="minorHAnsi"/>
          <w:sz w:val="22"/>
          <w:szCs w:val="22"/>
          <w:lang w:val="en-US"/>
        </w:rPr>
        <w:t xml:space="preserve">the registered persons </w:t>
      </w:r>
      <w:r w:rsidRPr="00AB4C81">
        <w:rPr>
          <w:rFonts w:asciiTheme="minorHAnsi" w:hAnsiTheme="minorHAnsi" w:cstheme="minorHAnsi"/>
          <w:sz w:val="22"/>
          <w:szCs w:val="22"/>
          <w:lang w:val="en-US"/>
        </w:rPr>
        <w:t xml:space="preserve">(record descriptions): </w:t>
      </w:r>
    </w:p>
    <w:p w14:paraId="1B8677B7" w14:textId="77777777" w:rsidR="003E51B0" w:rsidRPr="00AB4C81" w:rsidRDefault="003E51B0" w:rsidP="003E51B0">
      <w:pPr>
        <w:rPr>
          <w:rFonts w:asciiTheme="minorHAnsi" w:hAnsiTheme="minorHAnsi" w:cstheme="minorHAnsi"/>
          <w:sz w:val="22"/>
          <w:szCs w:val="22"/>
          <w:lang w:val="en-US"/>
        </w:rPr>
      </w:pPr>
    </w:p>
    <w:p w14:paraId="10AB6EBE" w14:textId="7F4B829F" w:rsidR="003E51B0" w:rsidRPr="00AB4C81" w:rsidRDefault="00AB4C81" w:rsidP="003E51B0">
      <w:pPr>
        <w:rPr>
          <w:rFonts w:asciiTheme="minorHAnsi" w:hAnsiTheme="minorHAnsi" w:cstheme="minorHAnsi"/>
          <w:sz w:val="22"/>
          <w:szCs w:val="22"/>
          <w:lang w:val="en-US"/>
        </w:rPr>
      </w:pPr>
      <w:r w:rsidRPr="00AB4C81">
        <w:rPr>
          <w:rFonts w:asciiTheme="minorHAnsi" w:hAnsiTheme="minorHAnsi" w:cstheme="minorHAnsi"/>
          <w:sz w:val="22"/>
          <w:szCs w:val="22"/>
          <w:lang w:val="en-US"/>
        </w:rPr>
        <w:t>first name</w:t>
      </w:r>
    </w:p>
    <w:p w14:paraId="1BC41889" w14:textId="7BDE4ADF" w:rsidR="003E51B0" w:rsidRPr="00AB4C81" w:rsidRDefault="003E51B0" w:rsidP="003E51B0">
      <w:pPr>
        <w:rPr>
          <w:rFonts w:asciiTheme="minorHAnsi" w:hAnsiTheme="minorHAnsi" w:cstheme="minorHAnsi"/>
          <w:sz w:val="22"/>
          <w:szCs w:val="22"/>
          <w:lang w:val="en-US"/>
        </w:rPr>
      </w:pPr>
      <w:r w:rsidRPr="00AB4C81">
        <w:rPr>
          <w:rFonts w:asciiTheme="minorHAnsi" w:hAnsiTheme="minorHAnsi" w:cstheme="minorHAnsi"/>
          <w:sz w:val="22"/>
          <w:szCs w:val="22"/>
          <w:lang w:val="en-US"/>
        </w:rPr>
        <w:t>last</w:t>
      </w:r>
      <w:r w:rsidR="00AB4C81" w:rsidRPr="00AB4C81">
        <w:rPr>
          <w:rFonts w:asciiTheme="minorHAnsi" w:hAnsiTheme="minorHAnsi" w:cstheme="minorHAnsi"/>
          <w:sz w:val="22"/>
          <w:szCs w:val="22"/>
          <w:lang w:val="en-US"/>
        </w:rPr>
        <w:t xml:space="preserve"> </w:t>
      </w:r>
      <w:r w:rsidRPr="00AB4C81">
        <w:rPr>
          <w:rFonts w:asciiTheme="minorHAnsi" w:hAnsiTheme="minorHAnsi" w:cstheme="minorHAnsi"/>
          <w:sz w:val="22"/>
          <w:szCs w:val="22"/>
          <w:lang w:val="en-US"/>
        </w:rPr>
        <w:t>name</w:t>
      </w:r>
    </w:p>
    <w:p w14:paraId="4CEE0B5F" w14:textId="3D53FC20" w:rsidR="003E51B0" w:rsidRPr="00AB4C81" w:rsidRDefault="003E51B0" w:rsidP="003E51B0">
      <w:pPr>
        <w:rPr>
          <w:rFonts w:asciiTheme="minorHAnsi" w:hAnsiTheme="minorHAnsi" w:cstheme="minorHAnsi"/>
          <w:sz w:val="22"/>
          <w:szCs w:val="22"/>
          <w:lang w:val="en-US"/>
        </w:rPr>
      </w:pPr>
      <w:r w:rsidRPr="00AB4C81">
        <w:rPr>
          <w:rFonts w:asciiTheme="minorHAnsi" w:hAnsiTheme="minorHAnsi" w:cstheme="minorHAnsi"/>
          <w:sz w:val="22"/>
          <w:szCs w:val="22"/>
          <w:lang w:val="en-US"/>
        </w:rPr>
        <w:t>phone</w:t>
      </w:r>
      <w:r w:rsidR="00AB4C81">
        <w:rPr>
          <w:rFonts w:asciiTheme="minorHAnsi" w:hAnsiTheme="minorHAnsi" w:cstheme="minorHAnsi"/>
          <w:sz w:val="22"/>
          <w:szCs w:val="22"/>
          <w:lang w:val="en-US"/>
        </w:rPr>
        <w:t xml:space="preserve"> number</w:t>
      </w:r>
    </w:p>
    <w:p w14:paraId="63371FEA" w14:textId="6457762E" w:rsidR="003E51B0" w:rsidRPr="00AB4C81" w:rsidRDefault="003E51B0" w:rsidP="003E51B0">
      <w:pPr>
        <w:rPr>
          <w:rFonts w:asciiTheme="minorHAnsi" w:hAnsiTheme="minorHAnsi" w:cstheme="minorHAnsi"/>
          <w:sz w:val="22"/>
          <w:szCs w:val="22"/>
          <w:lang w:val="en-US"/>
        </w:rPr>
      </w:pPr>
      <w:r w:rsidRPr="00AB4C81">
        <w:rPr>
          <w:rFonts w:asciiTheme="minorHAnsi" w:hAnsiTheme="minorHAnsi" w:cstheme="minorHAnsi"/>
          <w:sz w:val="22"/>
          <w:szCs w:val="22"/>
          <w:lang w:val="en-US"/>
        </w:rPr>
        <w:t>gender</w:t>
      </w:r>
    </w:p>
    <w:p w14:paraId="54D03D22" w14:textId="7E2CA18C" w:rsidR="003E51B0" w:rsidRPr="00AB4C81" w:rsidRDefault="00AB4C81" w:rsidP="003E51B0">
      <w:pPr>
        <w:rPr>
          <w:rFonts w:asciiTheme="minorHAnsi" w:hAnsiTheme="minorHAnsi" w:cstheme="minorHAnsi"/>
          <w:sz w:val="22"/>
          <w:szCs w:val="22"/>
          <w:lang w:val="en-US"/>
        </w:rPr>
      </w:pPr>
      <w:r>
        <w:rPr>
          <w:rFonts w:asciiTheme="minorHAnsi" w:hAnsiTheme="minorHAnsi" w:cstheme="minorHAnsi"/>
          <w:sz w:val="22"/>
          <w:szCs w:val="22"/>
          <w:lang w:val="en-US"/>
        </w:rPr>
        <w:t>field</w:t>
      </w:r>
      <w:r w:rsidR="003E51B0" w:rsidRPr="00AB4C81">
        <w:rPr>
          <w:rFonts w:asciiTheme="minorHAnsi" w:hAnsiTheme="minorHAnsi" w:cstheme="minorHAnsi"/>
          <w:sz w:val="22"/>
          <w:szCs w:val="22"/>
          <w:lang w:val="en-US"/>
        </w:rPr>
        <w:t xml:space="preserve"> of study (if a student)</w:t>
      </w:r>
    </w:p>
    <w:p w14:paraId="53C6151F" w14:textId="1727CE1E" w:rsidR="003E51B0" w:rsidRPr="00AB4C81" w:rsidRDefault="00AB4C81" w:rsidP="003E51B0">
      <w:pPr>
        <w:rPr>
          <w:rFonts w:asciiTheme="minorHAnsi" w:hAnsiTheme="minorHAnsi" w:cstheme="minorHAnsi"/>
          <w:sz w:val="22"/>
          <w:szCs w:val="22"/>
          <w:lang w:val="en-US"/>
        </w:rPr>
      </w:pPr>
      <w:r>
        <w:rPr>
          <w:rFonts w:asciiTheme="minorHAnsi" w:hAnsiTheme="minorHAnsi" w:cstheme="minorHAnsi"/>
          <w:sz w:val="22"/>
          <w:szCs w:val="22"/>
          <w:lang w:val="en-US"/>
        </w:rPr>
        <w:t>p</w:t>
      </w:r>
      <w:r w:rsidR="003E51B0" w:rsidRPr="00AB4C81">
        <w:rPr>
          <w:rFonts w:asciiTheme="minorHAnsi" w:hAnsiTheme="minorHAnsi" w:cstheme="minorHAnsi"/>
          <w:sz w:val="22"/>
          <w:szCs w:val="22"/>
          <w:lang w:val="en-US"/>
        </w:rPr>
        <w:t>rofession (if employed)</w:t>
      </w:r>
    </w:p>
    <w:p w14:paraId="712522F2" w14:textId="6B65C34A" w:rsidR="003E51B0" w:rsidRPr="00AB4C81" w:rsidRDefault="00326613" w:rsidP="003E51B0">
      <w:pPr>
        <w:rPr>
          <w:rFonts w:asciiTheme="minorHAnsi" w:hAnsiTheme="minorHAnsi" w:cstheme="minorHAnsi"/>
          <w:sz w:val="22"/>
          <w:szCs w:val="22"/>
          <w:lang w:val="en-US"/>
        </w:rPr>
      </w:pPr>
      <w:r>
        <w:rPr>
          <w:rFonts w:asciiTheme="minorHAnsi" w:hAnsiTheme="minorHAnsi" w:cstheme="minorHAnsi"/>
          <w:sz w:val="22"/>
          <w:szCs w:val="22"/>
          <w:lang w:val="en-US"/>
        </w:rPr>
        <w:t xml:space="preserve">email </w:t>
      </w:r>
      <w:r w:rsidR="003E51B0" w:rsidRPr="00AB4C81">
        <w:rPr>
          <w:rFonts w:asciiTheme="minorHAnsi" w:hAnsiTheme="minorHAnsi" w:cstheme="minorHAnsi"/>
          <w:sz w:val="22"/>
          <w:szCs w:val="22"/>
          <w:lang w:val="en-US"/>
        </w:rPr>
        <w:t xml:space="preserve">address </w:t>
      </w:r>
    </w:p>
    <w:p w14:paraId="38BA9234" w14:textId="32FAB33C" w:rsidR="003E51B0" w:rsidRPr="00AB4C81" w:rsidRDefault="00326613" w:rsidP="003E51B0">
      <w:pPr>
        <w:rPr>
          <w:rFonts w:asciiTheme="minorHAnsi" w:hAnsiTheme="minorHAnsi" w:cstheme="minorHAnsi"/>
          <w:sz w:val="22"/>
          <w:szCs w:val="22"/>
          <w:lang w:val="en-US"/>
        </w:rPr>
      </w:pPr>
      <w:r>
        <w:rPr>
          <w:rFonts w:asciiTheme="minorHAnsi" w:hAnsiTheme="minorHAnsi" w:cstheme="minorHAnsi"/>
          <w:sz w:val="22"/>
          <w:szCs w:val="22"/>
          <w:lang w:val="en-US"/>
        </w:rPr>
        <w:t>alternative</w:t>
      </w:r>
      <w:r w:rsidR="003E51B0" w:rsidRPr="00AB4C81">
        <w:rPr>
          <w:rFonts w:asciiTheme="minorHAnsi" w:hAnsiTheme="minorHAnsi" w:cstheme="minorHAnsi"/>
          <w:sz w:val="22"/>
          <w:szCs w:val="22"/>
          <w:lang w:val="en-US"/>
        </w:rPr>
        <w:t xml:space="preserve"> email address </w:t>
      </w:r>
    </w:p>
    <w:p w14:paraId="6887AB22" w14:textId="5AA9F524" w:rsidR="003E51B0" w:rsidRPr="00AB4C81" w:rsidRDefault="00326613" w:rsidP="003E51B0">
      <w:pPr>
        <w:rPr>
          <w:rFonts w:asciiTheme="minorHAnsi" w:hAnsiTheme="minorHAnsi" w:cstheme="minorHAnsi"/>
          <w:sz w:val="22"/>
          <w:szCs w:val="22"/>
          <w:lang w:val="en-US"/>
        </w:rPr>
      </w:pPr>
      <w:r>
        <w:rPr>
          <w:rFonts w:asciiTheme="minorHAnsi" w:hAnsiTheme="minorHAnsi" w:cstheme="minorHAnsi"/>
          <w:sz w:val="22"/>
          <w:szCs w:val="22"/>
          <w:lang w:val="en-US"/>
        </w:rPr>
        <w:t>date</w:t>
      </w:r>
      <w:r w:rsidR="003E51B0" w:rsidRPr="00AB4C81">
        <w:rPr>
          <w:rFonts w:asciiTheme="minorHAnsi" w:hAnsiTheme="minorHAnsi" w:cstheme="minorHAnsi"/>
          <w:sz w:val="22"/>
          <w:szCs w:val="22"/>
          <w:lang w:val="en-US"/>
        </w:rPr>
        <w:t xml:space="preserve"> of birth </w:t>
      </w:r>
    </w:p>
    <w:p w14:paraId="37BD13D0" w14:textId="3D3B65E2" w:rsidR="003E51B0" w:rsidRPr="00AB4C81" w:rsidRDefault="00326613" w:rsidP="003E51B0">
      <w:pPr>
        <w:rPr>
          <w:rFonts w:asciiTheme="minorHAnsi" w:hAnsiTheme="minorHAnsi" w:cstheme="minorHAnsi"/>
          <w:sz w:val="22"/>
          <w:szCs w:val="22"/>
          <w:lang w:val="en-US"/>
        </w:rPr>
      </w:pPr>
      <w:r>
        <w:rPr>
          <w:rFonts w:asciiTheme="minorHAnsi" w:hAnsiTheme="minorHAnsi" w:cstheme="minorHAnsi"/>
          <w:sz w:val="22"/>
          <w:szCs w:val="22"/>
          <w:lang w:val="en-US"/>
        </w:rPr>
        <w:t>a</w:t>
      </w:r>
      <w:r w:rsidR="003E51B0" w:rsidRPr="00AB4C81">
        <w:rPr>
          <w:rFonts w:asciiTheme="minorHAnsi" w:hAnsiTheme="minorHAnsi" w:cstheme="minorHAnsi"/>
          <w:sz w:val="22"/>
          <w:szCs w:val="22"/>
          <w:lang w:val="en-US"/>
        </w:rPr>
        <w:t xml:space="preserve">pproval of data protection policies and general experiment situation rules </w:t>
      </w:r>
    </w:p>
    <w:p w14:paraId="6BADF1F2" w14:textId="138C06F4"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record</w:t>
      </w:r>
      <w:r w:rsidR="00056E4D" w:rsidRPr="00AB4C81">
        <w:rPr>
          <w:rFonts w:asciiTheme="minorHAnsi" w:hAnsiTheme="minorHAnsi" w:cstheme="minorHAnsi"/>
          <w:sz w:val="22"/>
          <w:szCs w:val="22"/>
          <w:lang w:val="en-US"/>
        </w:rPr>
        <w:t xml:space="preserve"> creation date </w:t>
      </w:r>
    </w:p>
    <w:p w14:paraId="0B27B386" w14:textId="307D9A63"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r</w:t>
      </w:r>
      <w:r w:rsidR="00056E4D" w:rsidRPr="00AB4C81">
        <w:rPr>
          <w:rFonts w:asciiTheme="minorHAnsi" w:hAnsiTheme="minorHAnsi" w:cstheme="minorHAnsi"/>
          <w:sz w:val="22"/>
          <w:szCs w:val="22"/>
          <w:lang w:val="en-US"/>
        </w:rPr>
        <w:t>egistered-but-no</w:t>
      </w:r>
      <w:r>
        <w:rPr>
          <w:rFonts w:asciiTheme="minorHAnsi" w:hAnsiTheme="minorHAnsi" w:cstheme="minorHAnsi"/>
          <w:sz w:val="22"/>
          <w:szCs w:val="22"/>
          <w:lang w:val="en-US"/>
        </w:rPr>
        <w:t>-</w:t>
      </w:r>
      <w:r w:rsidR="00056E4D" w:rsidRPr="00AB4C81">
        <w:rPr>
          <w:rFonts w:asciiTheme="minorHAnsi" w:hAnsiTheme="minorHAnsi" w:cstheme="minorHAnsi"/>
          <w:sz w:val="22"/>
          <w:szCs w:val="22"/>
          <w:lang w:val="en-US"/>
        </w:rPr>
        <w:t xml:space="preserve">show </w:t>
      </w:r>
      <w:r>
        <w:rPr>
          <w:rFonts w:asciiTheme="minorHAnsi" w:hAnsiTheme="minorHAnsi" w:cstheme="minorHAnsi"/>
          <w:sz w:val="22"/>
          <w:szCs w:val="22"/>
          <w:lang w:val="en-US"/>
        </w:rPr>
        <w:t>count</w:t>
      </w:r>
    </w:p>
    <w:p w14:paraId="0D1ED0A8" w14:textId="79F4D6FD" w:rsidR="003E51B0" w:rsidRPr="00AB4C81" w:rsidRDefault="00AE756C" w:rsidP="003E51B0">
      <w:pPr>
        <w:rPr>
          <w:rFonts w:asciiTheme="minorHAnsi" w:hAnsiTheme="minorHAnsi" w:cstheme="minorHAnsi"/>
          <w:sz w:val="22"/>
          <w:szCs w:val="22"/>
          <w:lang w:val="en-US"/>
        </w:rPr>
      </w:pPr>
      <w:r>
        <w:rPr>
          <w:rFonts w:asciiTheme="minorHAnsi" w:hAnsiTheme="minorHAnsi" w:cstheme="minorHAnsi"/>
          <w:sz w:val="22"/>
          <w:szCs w:val="22"/>
          <w:lang w:val="en-US"/>
        </w:rPr>
        <w:t>l</w:t>
      </w:r>
      <w:r w:rsidRPr="00AB4C81">
        <w:rPr>
          <w:rFonts w:asciiTheme="minorHAnsi" w:hAnsiTheme="minorHAnsi" w:cstheme="minorHAnsi"/>
          <w:sz w:val="22"/>
          <w:szCs w:val="22"/>
          <w:lang w:val="en-US"/>
        </w:rPr>
        <w:t xml:space="preserve">anguage </w:t>
      </w:r>
      <w:r w:rsidR="00056E4D" w:rsidRPr="00AB4C81">
        <w:rPr>
          <w:rFonts w:asciiTheme="minorHAnsi" w:hAnsiTheme="minorHAnsi" w:cstheme="minorHAnsi"/>
          <w:sz w:val="22"/>
          <w:szCs w:val="22"/>
          <w:lang w:val="en-US"/>
        </w:rPr>
        <w:t xml:space="preserve">skills </w:t>
      </w:r>
    </w:p>
    <w:p w14:paraId="7237809D" w14:textId="0DAE737D"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a</w:t>
      </w:r>
      <w:r w:rsidRPr="00AB4C81">
        <w:rPr>
          <w:rFonts w:asciiTheme="minorHAnsi" w:hAnsiTheme="minorHAnsi" w:cstheme="minorHAnsi"/>
          <w:sz w:val="22"/>
          <w:szCs w:val="22"/>
          <w:lang w:val="en-US"/>
        </w:rPr>
        <w:t xml:space="preserve">nonymous </w:t>
      </w:r>
      <w:r w:rsidR="00056E4D" w:rsidRPr="00AB4C81">
        <w:rPr>
          <w:rFonts w:asciiTheme="minorHAnsi" w:hAnsiTheme="minorHAnsi" w:cstheme="minorHAnsi"/>
          <w:sz w:val="22"/>
          <w:szCs w:val="22"/>
          <w:lang w:val="en-US"/>
        </w:rPr>
        <w:t xml:space="preserve">subject ID  </w:t>
      </w:r>
    </w:p>
    <w:p w14:paraId="564E0118" w14:textId="731EFC4F"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timeslot</w:t>
      </w:r>
      <w:r w:rsidR="00056E4D" w:rsidRPr="00AB4C81">
        <w:rPr>
          <w:rFonts w:asciiTheme="minorHAnsi" w:hAnsiTheme="minorHAnsi" w:cstheme="minorHAnsi"/>
          <w:sz w:val="22"/>
          <w:szCs w:val="22"/>
          <w:lang w:val="en-US"/>
        </w:rPr>
        <w:t xml:space="preserve"> ID </w:t>
      </w:r>
    </w:p>
    <w:p w14:paraId="098CCB84" w14:textId="7A7A2E8F"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date</w:t>
      </w:r>
      <w:r w:rsidR="00056E4D" w:rsidRPr="00AB4C81">
        <w:rPr>
          <w:rFonts w:asciiTheme="minorHAnsi" w:hAnsiTheme="minorHAnsi" w:cstheme="minorHAnsi"/>
          <w:sz w:val="22"/>
          <w:szCs w:val="22"/>
          <w:lang w:val="en-US"/>
        </w:rPr>
        <w:t xml:space="preserve"> of experiment</w:t>
      </w:r>
    </w:p>
    <w:p w14:paraId="7968399A" w14:textId="5F66740B"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location</w:t>
      </w:r>
      <w:r w:rsidR="00056E4D" w:rsidRPr="00AB4C81">
        <w:rPr>
          <w:rFonts w:asciiTheme="minorHAnsi" w:hAnsiTheme="minorHAnsi" w:cstheme="minorHAnsi"/>
          <w:sz w:val="22"/>
          <w:szCs w:val="22"/>
          <w:lang w:val="en-US"/>
        </w:rPr>
        <w:t xml:space="preserve"> of experiment </w:t>
      </w:r>
    </w:p>
    <w:p w14:paraId="2E76C10F" w14:textId="108E0A80"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number</w:t>
      </w:r>
      <w:r w:rsidR="00056E4D" w:rsidRPr="00AB4C81">
        <w:rPr>
          <w:rFonts w:asciiTheme="minorHAnsi" w:hAnsiTheme="minorHAnsi" w:cstheme="minorHAnsi"/>
          <w:sz w:val="22"/>
          <w:szCs w:val="22"/>
          <w:lang w:val="en-US"/>
        </w:rPr>
        <w:t xml:space="preserve"> of participants </w:t>
      </w:r>
    </w:p>
    <w:p w14:paraId="1CD91685" w14:textId="41C69D40"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number</w:t>
      </w:r>
      <w:r w:rsidR="00056E4D" w:rsidRPr="00AB4C81">
        <w:rPr>
          <w:rFonts w:asciiTheme="minorHAnsi" w:hAnsiTheme="minorHAnsi" w:cstheme="minorHAnsi"/>
          <w:sz w:val="22"/>
          <w:szCs w:val="22"/>
          <w:lang w:val="en-US"/>
        </w:rPr>
        <w:t xml:space="preserve"> of </w:t>
      </w:r>
      <w:r>
        <w:rPr>
          <w:rFonts w:asciiTheme="minorHAnsi" w:hAnsiTheme="minorHAnsi" w:cstheme="minorHAnsi"/>
          <w:sz w:val="22"/>
          <w:szCs w:val="22"/>
          <w:lang w:val="en-US"/>
        </w:rPr>
        <w:t>those signed-up</w:t>
      </w:r>
    </w:p>
    <w:p w14:paraId="4F41BD63" w14:textId="0CE4696D" w:rsidR="003E51B0" w:rsidRPr="00AB4C81"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e</w:t>
      </w:r>
      <w:r w:rsidRPr="00AB4C81">
        <w:rPr>
          <w:rFonts w:asciiTheme="minorHAnsi" w:hAnsiTheme="minorHAnsi" w:cstheme="minorHAnsi"/>
          <w:sz w:val="22"/>
          <w:szCs w:val="22"/>
          <w:lang w:val="en-US"/>
        </w:rPr>
        <w:t xml:space="preserve">xperiment </w:t>
      </w:r>
      <w:r w:rsidR="00056E4D" w:rsidRPr="00AB4C81">
        <w:rPr>
          <w:rFonts w:asciiTheme="minorHAnsi" w:hAnsiTheme="minorHAnsi" w:cstheme="minorHAnsi"/>
          <w:sz w:val="22"/>
          <w:szCs w:val="22"/>
          <w:lang w:val="en-US"/>
        </w:rPr>
        <w:t xml:space="preserve">ID </w:t>
      </w:r>
    </w:p>
    <w:p w14:paraId="280B6D56" w14:textId="2B653DA7" w:rsidR="003E51B0" w:rsidRDefault="000669BB" w:rsidP="003E51B0">
      <w:pPr>
        <w:rPr>
          <w:rFonts w:asciiTheme="minorHAnsi" w:hAnsiTheme="minorHAnsi" w:cstheme="minorHAnsi"/>
          <w:sz w:val="22"/>
          <w:szCs w:val="22"/>
          <w:lang w:val="en-US"/>
        </w:rPr>
      </w:pPr>
      <w:r>
        <w:rPr>
          <w:rFonts w:asciiTheme="minorHAnsi" w:hAnsiTheme="minorHAnsi" w:cstheme="minorHAnsi"/>
          <w:sz w:val="22"/>
          <w:szCs w:val="22"/>
          <w:lang w:val="en-US"/>
        </w:rPr>
        <w:t>e</w:t>
      </w:r>
      <w:r w:rsidRPr="00AB4C81">
        <w:rPr>
          <w:rFonts w:asciiTheme="minorHAnsi" w:hAnsiTheme="minorHAnsi" w:cstheme="minorHAnsi"/>
          <w:sz w:val="22"/>
          <w:szCs w:val="22"/>
          <w:lang w:val="en-US"/>
        </w:rPr>
        <w:t xml:space="preserve">xperiment </w:t>
      </w:r>
      <w:r w:rsidR="00056E4D" w:rsidRPr="00AB4C81">
        <w:rPr>
          <w:rFonts w:asciiTheme="minorHAnsi" w:hAnsiTheme="minorHAnsi" w:cstheme="minorHAnsi"/>
          <w:sz w:val="22"/>
          <w:szCs w:val="22"/>
          <w:lang w:val="en-US"/>
        </w:rPr>
        <w:t xml:space="preserve">name </w:t>
      </w:r>
      <w:r w:rsidR="003E51B0" w:rsidRPr="00AB4C81">
        <w:rPr>
          <w:rFonts w:asciiTheme="minorHAnsi" w:hAnsiTheme="minorHAnsi" w:cstheme="minorHAnsi"/>
          <w:sz w:val="22"/>
          <w:szCs w:val="22"/>
          <w:lang w:val="en-US"/>
        </w:rPr>
        <w:t xml:space="preserve"> </w:t>
      </w:r>
    </w:p>
    <w:p w14:paraId="65FB0589" w14:textId="77777777" w:rsidR="003A4DBE" w:rsidRPr="00AB4C81" w:rsidRDefault="003A4DBE" w:rsidP="003E51B0">
      <w:pPr>
        <w:rPr>
          <w:rFonts w:asciiTheme="minorHAnsi" w:hAnsiTheme="minorHAnsi" w:cstheme="minorHAnsi"/>
          <w:sz w:val="22"/>
          <w:szCs w:val="22"/>
          <w:lang w:val="en-US"/>
        </w:rPr>
      </w:pPr>
    </w:p>
    <w:p w14:paraId="51FCE52D" w14:textId="5B9E1061" w:rsidR="000966DC" w:rsidRPr="00AB4C81" w:rsidRDefault="000966DC" w:rsidP="000966DC">
      <w:pPr>
        <w:pStyle w:val="ListParagraph"/>
        <w:numPr>
          <w:ilvl w:val="0"/>
          <w:numId w:val="1"/>
        </w:numPr>
        <w:rPr>
          <w:rFonts w:asciiTheme="minorHAnsi" w:hAnsiTheme="minorHAnsi" w:cstheme="minorHAnsi"/>
          <w:b/>
          <w:bCs/>
          <w:sz w:val="22"/>
          <w:szCs w:val="22"/>
          <w:lang w:val="en-US" w:eastAsia="en-GB"/>
        </w:rPr>
      </w:pPr>
      <w:r w:rsidRPr="00AB4C81">
        <w:rPr>
          <w:rFonts w:asciiTheme="minorHAnsi" w:hAnsiTheme="minorHAnsi" w:cstheme="minorHAnsi"/>
          <w:b/>
          <w:bCs/>
          <w:sz w:val="22"/>
          <w:szCs w:val="22"/>
          <w:lang w:val="en-US" w:eastAsia="en-GB"/>
        </w:rPr>
        <w:t>Legal basis for the processing of personal data on the research platform</w:t>
      </w:r>
    </w:p>
    <w:p w14:paraId="6DF0D1F3" w14:textId="77777777" w:rsidR="000966DC" w:rsidRPr="00AB4C81" w:rsidRDefault="000966DC" w:rsidP="000966DC">
      <w:pPr>
        <w:ind w:left="1304"/>
        <w:rPr>
          <w:rFonts w:asciiTheme="minorHAnsi" w:hAnsiTheme="minorHAnsi" w:cstheme="minorHAnsi"/>
          <w:sz w:val="22"/>
          <w:szCs w:val="22"/>
          <w:lang w:val="en-US"/>
        </w:rPr>
      </w:pPr>
    </w:p>
    <w:p w14:paraId="7D0E0286" w14:textId="124F1233" w:rsidR="00722A69"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1342275237"/>
          <w14:checkbox>
            <w14:checked w14:val="1"/>
            <w14:checkedState w14:val="2612" w14:font="MS Gothic"/>
            <w14:uncheckedState w14:val="2610" w14:font="MS Gothic"/>
          </w14:checkbox>
        </w:sdtPr>
        <w:sdtEndPr/>
        <w:sdtContent>
          <w:r w:rsidR="00FE7F98" w:rsidRPr="00AE756C">
            <w:rPr>
              <w:rFonts w:ascii="Segoe UI Symbol" w:eastAsia="MS Gothic"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The processing is necessary </w:t>
      </w:r>
      <w:r w:rsidR="00722A69" w:rsidRPr="00AE756C">
        <w:rPr>
          <w:rFonts w:asciiTheme="minorHAnsi" w:hAnsiTheme="minorHAnsi" w:cstheme="minorHAnsi"/>
          <w:sz w:val="22"/>
          <w:szCs w:val="22"/>
          <w:lang w:val="en-US"/>
        </w:rPr>
        <w:t xml:space="preserve">for scientific research purposes and it is proportionate to the aim of public interest pursued (Section 4.1 (item 3) of the Data Protection Act) </w:t>
      </w:r>
    </w:p>
    <w:p w14:paraId="7E79F16F" w14:textId="77777777" w:rsidR="00861A9C" w:rsidRPr="00861A9C" w:rsidRDefault="00861A9C" w:rsidP="000966DC">
      <w:pPr>
        <w:rPr>
          <w:rFonts w:asciiTheme="minorHAnsi" w:hAnsiTheme="minorHAnsi" w:cstheme="minorHAnsi"/>
          <w:sz w:val="22"/>
          <w:szCs w:val="22"/>
          <w:lang w:val="en-US"/>
        </w:rPr>
      </w:pPr>
    </w:p>
    <w:p w14:paraId="787DA843" w14:textId="581896C3"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2093306964"/>
          <w14:checkbox>
            <w14:checked w14:val="1"/>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Consent of the data subject (EU 679/2016 6.1 a)</w:t>
      </w:r>
    </w:p>
    <w:p w14:paraId="07AD1B50" w14:textId="77777777" w:rsidR="000966DC" w:rsidRPr="00AE756C" w:rsidRDefault="000966DC" w:rsidP="000966DC">
      <w:pPr>
        <w:rPr>
          <w:rFonts w:asciiTheme="minorHAnsi" w:hAnsiTheme="minorHAnsi" w:cstheme="minorHAnsi"/>
          <w:sz w:val="22"/>
          <w:szCs w:val="22"/>
          <w:lang w:val="en-US"/>
        </w:rPr>
      </w:pPr>
    </w:p>
    <w:p w14:paraId="16FD810A" w14:textId="77777777" w:rsidR="000966DC" w:rsidRPr="00AE756C" w:rsidRDefault="000966DC" w:rsidP="000966DC">
      <w:pPr>
        <w:rPr>
          <w:rFonts w:asciiTheme="minorHAnsi" w:hAnsiTheme="minorHAnsi" w:cstheme="minorHAnsi"/>
          <w:sz w:val="22"/>
          <w:szCs w:val="22"/>
          <w:lang w:val="en-US"/>
        </w:rPr>
      </w:pPr>
    </w:p>
    <w:p w14:paraId="507A3AFD" w14:textId="2AB0C834" w:rsidR="00722A69" w:rsidRPr="00AE756C" w:rsidRDefault="00722A69" w:rsidP="000966DC">
      <w:pPr>
        <w:rPr>
          <w:rFonts w:asciiTheme="minorHAnsi" w:hAnsiTheme="minorHAnsi" w:cstheme="minorHAnsi"/>
          <w:sz w:val="22"/>
          <w:szCs w:val="22"/>
          <w:lang w:val="en-US"/>
        </w:rPr>
      </w:pPr>
      <w:r w:rsidRPr="00AE756C">
        <w:rPr>
          <w:rFonts w:asciiTheme="minorHAnsi" w:hAnsiTheme="minorHAnsi" w:cstheme="minorHAnsi"/>
          <w:sz w:val="22"/>
          <w:szCs w:val="22"/>
          <w:lang w:val="en-US"/>
        </w:rPr>
        <w:t xml:space="preserve">The following specific </w:t>
      </w:r>
      <w:r w:rsidR="00AE756C">
        <w:rPr>
          <w:rFonts w:asciiTheme="minorHAnsi" w:hAnsiTheme="minorHAnsi" w:cstheme="minorHAnsi"/>
          <w:sz w:val="22"/>
          <w:szCs w:val="22"/>
          <w:lang w:val="en-US"/>
        </w:rPr>
        <w:t xml:space="preserve">data will not be linked to identifiable </w:t>
      </w:r>
      <w:r w:rsidRPr="00AE756C">
        <w:rPr>
          <w:rFonts w:asciiTheme="minorHAnsi" w:hAnsiTheme="minorHAnsi" w:cstheme="minorHAnsi"/>
          <w:sz w:val="22"/>
          <w:szCs w:val="22"/>
          <w:lang w:val="en-US"/>
        </w:rPr>
        <w:t xml:space="preserve">personal data on the research platform: </w:t>
      </w:r>
    </w:p>
    <w:p w14:paraId="017CD80B" w14:textId="77777777" w:rsidR="000966DC" w:rsidRPr="00AE756C" w:rsidRDefault="000966DC" w:rsidP="000966DC">
      <w:pPr>
        <w:rPr>
          <w:rFonts w:asciiTheme="minorHAnsi" w:hAnsiTheme="minorHAnsi" w:cstheme="minorHAnsi"/>
          <w:sz w:val="22"/>
          <w:szCs w:val="22"/>
          <w:lang w:val="en-US"/>
        </w:rPr>
      </w:pPr>
    </w:p>
    <w:p w14:paraId="2D78CD5A" w14:textId="47E1CBE1"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1008142790"/>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R</w:t>
      </w:r>
      <w:r w:rsidR="00722A69" w:rsidRPr="00AE756C">
        <w:rPr>
          <w:rFonts w:asciiTheme="minorHAnsi" w:hAnsiTheme="minorHAnsi" w:cstheme="minorHAnsi"/>
          <w:sz w:val="22"/>
          <w:szCs w:val="22"/>
          <w:lang w:val="en-US"/>
        </w:rPr>
        <w:t xml:space="preserve">ace or ethnic origin </w:t>
      </w:r>
    </w:p>
    <w:p w14:paraId="0E6AC7BF" w14:textId="67E39EEA"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1858773510"/>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Poli</w:t>
      </w:r>
      <w:r w:rsidR="00722A69" w:rsidRPr="00AE756C">
        <w:rPr>
          <w:rFonts w:asciiTheme="minorHAnsi" w:hAnsiTheme="minorHAnsi" w:cstheme="minorHAnsi"/>
          <w:sz w:val="22"/>
          <w:szCs w:val="22"/>
          <w:lang w:val="en-US"/>
        </w:rPr>
        <w:t xml:space="preserve">tical opinion </w:t>
      </w:r>
    </w:p>
    <w:p w14:paraId="317DA565" w14:textId="7DDD4EDF"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504862406"/>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w:t>
      </w:r>
      <w:r w:rsidR="00847CA7" w:rsidRPr="00AE756C">
        <w:rPr>
          <w:rFonts w:asciiTheme="minorHAnsi" w:hAnsiTheme="minorHAnsi" w:cstheme="minorHAnsi"/>
          <w:sz w:val="22"/>
          <w:szCs w:val="22"/>
          <w:lang w:val="en-US"/>
        </w:rPr>
        <w:t xml:space="preserve">Religious or philosophical beliefs </w:t>
      </w:r>
    </w:p>
    <w:p w14:paraId="3C3EDBF6" w14:textId="6F6955F5"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1729362376"/>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w:t>
      </w:r>
      <w:r w:rsidR="00847CA7" w:rsidRPr="00AE756C">
        <w:rPr>
          <w:rFonts w:asciiTheme="minorHAnsi" w:hAnsiTheme="minorHAnsi" w:cstheme="minorHAnsi"/>
          <w:sz w:val="22"/>
          <w:szCs w:val="22"/>
          <w:lang w:val="en-US"/>
        </w:rPr>
        <w:t xml:space="preserve">Trade union membership </w:t>
      </w:r>
    </w:p>
    <w:p w14:paraId="7B47BE2A" w14:textId="5F47D63E" w:rsidR="00847CA7"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318653284"/>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Gene</w:t>
      </w:r>
      <w:r w:rsidR="00847CA7" w:rsidRPr="00AE756C">
        <w:rPr>
          <w:rFonts w:asciiTheme="minorHAnsi" w:hAnsiTheme="minorHAnsi" w:cstheme="minorHAnsi"/>
          <w:sz w:val="22"/>
          <w:szCs w:val="22"/>
          <w:lang w:val="en-US"/>
        </w:rPr>
        <w:t xml:space="preserve">tic information </w:t>
      </w:r>
    </w:p>
    <w:p w14:paraId="75927541" w14:textId="6AA47D01"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593830113"/>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w:t>
      </w:r>
      <w:r w:rsidR="00847CA7" w:rsidRPr="00AE756C">
        <w:rPr>
          <w:rFonts w:asciiTheme="minorHAnsi" w:hAnsiTheme="minorHAnsi" w:cstheme="minorHAnsi"/>
          <w:sz w:val="22"/>
          <w:szCs w:val="22"/>
          <w:lang w:val="en-US"/>
        </w:rPr>
        <w:t xml:space="preserve">Processing of biometric data for the purposes of unambiguous identification of a person </w:t>
      </w:r>
    </w:p>
    <w:p w14:paraId="0EA937C7" w14:textId="38C0EFD0"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1711638368"/>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w:t>
      </w:r>
      <w:r w:rsidR="00847CA7" w:rsidRPr="00AE756C">
        <w:rPr>
          <w:rFonts w:asciiTheme="minorHAnsi" w:hAnsiTheme="minorHAnsi" w:cstheme="minorHAnsi"/>
          <w:sz w:val="22"/>
          <w:szCs w:val="22"/>
          <w:lang w:val="en-US"/>
        </w:rPr>
        <w:t xml:space="preserve">Health </w:t>
      </w:r>
    </w:p>
    <w:p w14:paraId="0CCD75D5" w14:textId="00BF92BE" w:rsidR="000966DC" w:rsidRPr="00AE756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551463540"/>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AE756C">
        <w:rPr>
          <w:rFonts w:asciiTheme="minorHAnsi" w:hAnsiTheme="minorHAnsi" w:cstheme="minorHAnsi"/>
          <w:sz w:val="22"/>
          <w:szCs w:val="22"/>
          <w:lang w:val="en-US"/>
        </w:rPr>
        <w:t xml:space="preserve"> </w:t>
      </w:r>
      <w:r w:rsidR="00847CA7" w:rsidRPr="00AE756C">
        <w:rPr>
          <w:rFonts w:asciiTheme="minorHAnsi" w:hAnsiTheme="minorHAnsi" w:cstheme="minorHAnsi"/>
          <w:sz w:val="22"/>
          <w:szCs w:val="22"/>
          <w:lang w:val="en-US"/>
        </w:rPr>
        <w:t xml:space="preserve">Sexual behavior and orientation of a natural person </w:t>
      </w:r>
    </w:p>
    <w:p w14:paraId="412E2A1F" w14:textId="0741702D" w:rsidR="000966DC" w:rsidRPr="00861A9C" w:rsidRDefault="00320C12" w:rsidP="000966DC">
      <w:pPr>
        <w:rPr>
          <w:rFonts w:asciiTheme="minorHAnsi" w:hAnsiTheme="minorHAnsi" w:cstheme="minorHAnsi"/>
          <w:sz w:val="22"/>
          <w:szCs w:val="22"/>
          <w:lang w:val="en-US"/>
        </w:rPr>
      </w:pPr>
      <w:sdt>
        <w:sdtPr>
          <w:rPr>
            <w:rFonts w:asciiTheme="minorHAnsi" w:hAnsiTheme="minorHAnsi" w:cstheme="minorHAnsi"/>
            <w:sz w:val="22"/>
            <w:szCs w:val="22"/>
            <w:lang w:val="en-US"/>
          </w:rPr>
          <w:id w:val="650334511"/>
          <w14:checkbox>
            <w14:checked w14:val="0"/>
            <w14:checkedState w14:val="2612" w14:font="MS Gothic"/>
            <w14:uncheckedState w14:val="2610" w14:font="MS Gothic"/>
          </w14:checkbox>
        </w:sdtPr>
        <w:sdtEndPr/>
        <w:sdtContent>
          <w:r w:rsidR="000966DC" w:rsidRPr="00AB4C81">
            <w:rPr>
              <w:rFonts w:ascii="Segoe UI Symbol" w:hAnsi="Segoe UI Symbol" w:cs="Segoe UI Symbol"/>
              <w:sz w:val="22"/>
              <w:szCs w:val="22"/>
              <w:lang w:val="en-US"/>
            </w:rPr>
            <w:t>☐</w:t>
          </w:r>
        </w:sdtContent>
      </w:sdt>
      <w:r w:rsidR="000966DC" w:rsidRPr="00861A9C">
        <w:rPr>
          <w:rFonts w:asciiTheme="minorHAnsi" w:hAnsiTheme="minorHAnsi" w:cstheme="minorHAnsi"/>
          <w:sz w:val="22"/>
          <w:szCs w:val="22"/>
          <w:lang w:val="en-US"/>
        </w:rPr>
        <w:t xml:space="preserve"> </w:t>
      </w:r>
      <w:r w:rsidR="00847CA7" w:rsidRPr="00861A9C">
        <w:rPr>
          <w:rFonts w:asciiTheme="minorHAnsi" w:hAnsiTheme="minorHAnsi" w:cstheme="minorHAnsi"/>
          <w:sz w:val="22"/>
          <w:szCs w:val="22"/>
          <w:lang w:val="en-US"/>
        </w:rPr>
        <w:t xml:space="preserve">Infringements and criminal convictions </w:t>
      </w:r>
    </w:p>
    <w:p w14:paraId="2312B484" w14:textId="77777777" w:rsidR="000966DC" w:rsidRPr="00861A9C" w:rsidRDefault="000966DC" w:rsidP="000966DC">
      <w:pPr>
        <w:rPr>
          <w:rFonts w:asciiTheme="minorHAnsi" w:hAnsiTheme="minorHAnsi" w:cstheme="minorHAnsi"/>
          <w:sz w:val="22"/>
          <w:szCs w:val="22"/>
          <w:lang w:val="en-US"/>
        </w:rPr>
      </w:pPr>
    </w:p>
    <w:p w14:paraId="1FA3E9D9" w14:textId="0B672835" w:rsidR="000966DC" w:rsidRDefault="000966DC" w:rsidP="000966DC">
      <w:pPr>
        <w:rPr>
          <w:rFonts w:asciiTheme="minorHAnsi" w:hAnsiTheme="minorHAnsi" w:cstheme="minorHAnsi"/>
          <w:sz w:val="22"/>
          <w:szCs w:val="22"/>
          <w:lang w:val="en-US"/>
        </w:rPr>
      </w:pPr>
    </w:p>
    <w:p w14:paraId="0F7E41CA" w14:textId="77777777" w:rsidR="009114B5" w:rsidRPr="00861A9C" w:rsidRDefault="009114B5" w:rsidP="000966DC">
      <w:pPr>
        <w:rPr>
          <w:rFonts w:asciiTheme="minorHAnsi" w:hAnsiTheme="minorHAnsi" w:cstheme="minorHAnsi"/>
          <w:sz w:val="22"/>
          <w:szCs w:val="22"/>
          <w:lang w:val="en-US"/>
        </w:rPr>
      </w:pPr>
    </w:p>
    <w:p w14:paraId="6E4EDEA7" w14:textId="59A1A263" w:rsidR="000966DC" w:rsidRPr="00861A9C" w:rsidRDefault="00847CA7" w:rsidP="00861A9C">
      <w:pPr>
        <w:pStyle w:val="ListParagraph"/>
        <w:numPr>
          <w:ilvl w:val="0"/>
          <w:numId w:val="1"/>
        </w:numPr>
        <w:rPr>
          <w:rFonts w:asciiTheme="minorHAnsi" w:hAnsiTheme="minorHAnsi" w:cstheme="minorHAnsi"/>
          <w:b/>
          <w:bCs/>
          <w:sz w:val="22"/>
          <w:szCs w:val="22"/>
          <w:lang w:val="en-US"/>
        </w:rPr>
      </w:pPr>
      <w:r w:rsidRPr="00861A9C">
        <w:rPr>
          <w:rFonts w:asciiTheme="minorHAnsi" w:hAnsiTheme="minorHAnsi" w:cstheme="minorHAnsi"/>
          <w:b/>
          <w:bCs/>
          <w:sz w:val="22"/>
          <w:szCs w:val="22"/>
          <w:lang w:val="en-US"/>
        </w:rPr>
        <w:t xml:space="preserve">Transfer of personal data outside the EU/EEA </w:t>
      </w:r>
    </w:p>
    <w:p w14:paraId="62C0AF0B" w14:textId="77777777" w:rsidR="000966DC" w:rsidRPr="00861A9C" w:rsidRDefault="000966DC" w:rsidP="000966DC">
      <w:pPr>
        <w:rPr>
          <w:rFonts w:asciiTheme="minorHAnsi" w:hAnsiTheme="minorHAnsi" w:cstheme="minorHAnsi"/>
          <w:sz w:val="22"/>
          <w:szCs w:val="22"/>
          <w:lang w:val="en-US"/>
        </w:rPr>
      </w:pPr>
    </w:p>
    <w:p w14:paraId="4BFBD7C6" w14:textId="77777777" w:rsidR="00847CA7" w:rsidRPr="00861A9C" w:rsidRDefault="00847CA7" w:rsidP="000966DC">
      <w:pPr>
        <w:keepNext/>
        <w:rPr>
          <w:rFonts w:asciiTheme="minorHAnsi" w:hAnsiTheme="minorHAnsi" w:cstheme="minorHAnsi"/>
          <w:sz w:val="22"/>
          <w:szCs w:val="22"/>
          <w:lang w:val="en-US"/>
        </w:rPr>
      </w:pPr>
      <w:r w:rsidRPr="00861A9C">
        <w:rPr>
          <w:rFonts w:asciiTheme="minorHAnsi" w:hAnsiTheme="minorHAnsi" w:cstheme="minorHAnsi"/>
          <w:sz w:val="22"/>
          <w:szCs w:val="22"/>
          <w:lang w:val="en-US"/>
        </w:rPr>
        <w:t xml:space="preserve">Your data will not be transferred outside the EU/EEA from the research platform or the studies performed on it. </w:t>
      </w:r>
    </w:p>
    <w:p w14:paraId="5B4C2912" w14:textId="3EC0CAB2" w:rsidR="000A1E7F" w:rsidRDefault="000A1E7F" w:rsidP="000A1E7F">
      <w:pPr>
        <w:rPr>
          <w:rFonts w:asciiTheme="minorHAnsi" w:hAnsiTheme="minorHAnsi" w:cstheme="minorHAnsi"/>
          <w:b/>
          <w:sz w:val="22"/>
          <w:szCs w:val="22"/>
          <w:lang w:val="en-US"/>
        </w:rPr>
      </w:pPr>
    </w:p>
    <w:p w14:paraId="052CE6EF" w14:textId="77777777" w:rsidR="00626AD3" w:rsidRPr="00AB4C81" w:rsidRDefault="00626AD3" w:rsidP="000A1E7F">
      <w:pPr>
        <w:rPr>
          <w:rFonts w:asciiTheme="minorHAnsi" w:hAnsiTheme="minorHAnsi" w:cstheme="minorHAnsi"/>
          <w:b/>
          <w:sz w:val="22"/>
          <w:szCs w:val="22"/>
          <w:lang w:val="en-US"/>
        </w:rPr>
      </w:pPr>
    </w:p>
    <w:p w14:paraId="158DEAD5" w14:textId="38C20EEA" w:rsidR="000A1E7F" w:rsidRPr="00AE756C" w:rsidRDefault="000A1E7F" w:rsidP="00AE756C">
      <w:pPr>
        <w:pStyle w:val="ListParagraph"/>
        <w:numPr>
          <w:ilvl w:val="0"/>
          <w:numId w:val="1"/>
        </w:numPr>
        <w:rPr>
          <w:rFonts w:asciiTheme="minorHAnsi" w:hAnsiTheme="minorHAnsi" w:cstheme="minorHAnsi"/>
          <w:b/>
          <w:bCs/>
          <w:sz w:val="22"/>
          <w:szCs w:val="22"/>
          <w:lang w:val="en-US"/>
        </w:rPr>
      </w:pPr>
      <w:r w:rsidRPr="00AE756C">
        <w:rPr>
          <w:rFonts w:asciiTheme="minorHAnsi" w:hAnsiTheme="minorHAnsi" w:cstheme="minorHAnsi"/>
          <w:b/>
          <w:bCs/>
          <w:sz w:val="22"/>
          <w:szCs w:val="22"/>
          <w:lang w:val="en-US"/>
        </w:rPr>
        <w:t xml:space="preserve">Protection of personal data </w:t>
      </w:r>
    </w:p>
    <w:p w14:paraId="0076B59D" w14:textId="77777777" w:rsidR="000A1E7F" w:rsidRPr="00AE756C" w:rsidRDefault="000A1E7F" w:rsidP="000A1E7F">
      <w:pPr>
        <w:rPr>
          <w:rFonts w:asciiTheme="minorHAnsi" w:hAnsiTheme="minorHAnsi" w:cstheme="minorHAnsi"/>
          <w:b/>
          <w:bCs/>
          <w:sz w:val="22"/>
          <w:szCs w:val="22"/>
          <w:lang w:val="en-US"/>
        </w:rPr>
      </w:pPr>
    </w:p>
    <w:p w14:paraId="6521FF68" w14:textId="222369E6" w:rsidR="000A1E7F" w:rsidRPr="00AE756C" w:rsidRDefault="000A1E7F" w:rsidP="000A1E7F">
      <w:pPr>
        <w:rPr>
          <w:rFonts w:asciiTheme="minorHAnsi" w:hAnsiTheme="minorHAnsi" w:cstheme="minorHAnsi"/>
          <w:sz w:val="22"/>
          <w:szCs w:val="22"/>
          <w:lang w:val="en-US"/>
        </w:rPr>
      </w:pPr>
      <w:r w:rsidRPr="00AE756C">
        <w:rPr>
          <w:rFonts w:asciiTheme="minorHAnsi" w:hAnsiTheme="minorHAnsi" w:cstheme="minorHAnsi"/>
          <w:sz w:val="22"/>
          <w:szCs w:val="22"/>
          <w:lang w:val="en-US"/>
        </w:rPr>
        <w:t>The processing of personal data in research conducted with the help of Helsinki LABBET must always be based on an appropriate research and</w:t>
      </w:r>
      <w:r w:rsidR="00556855">
        <w:rPr>
          <w:rFonts w:asciiTheme="minorHAnsi" w:hAnsiTheme="minorHAnsi" w:cstheme="minorHAnsi"/>
          <w:sz w:val="22"/>
          <w:szCs w:val="22"/>
          <w:lang w:val="en-US"/>
        </w:rPr>
        <w:t xml:space="preserve"> </w:t>
      </w:r>
      <w:r w:rsidRPr="00AE756C">
        <w:rPr>
          <w:rFonts w:asciiTheme="minorHAnsi" w:hAnsiTheme="minorHAnsi" w:cstheme="minorHAnsi"/>
          <w:sz w:val="22"/>
          <w:szCs w:val="22"/>
          <w:lang w:val="en-US"/>
        </w:rPr>
        <w:t>data management plan</w:t>
      </w:r>
      <w:r w:rsidR="00556855">
        <w:rPr>
          <w:rFonts w:asciiTheme="minorHAnsi" w:hAnsiTheme="minorHAnsi" w:cstheme="minorHAnsi"/>
          <w:sz w:val="22"/>
          <w:szCs w:val="22"/>
          <w:lang w:val="en-US"/>
        </w:rPr>
        <w:t>,</w:t>
      </w:r>
      <w:r w:rsidRPr="00AE756C">
        <w:rPr>
          <w:rFonts w:asciiTheme="minorHAnsi" w:hAnsiTheme="minorHAnsi" w:cstheme="minorHAnsi"/>
          <w:sz w:val="22"/>
          <w:szCs w:val="22"/>
          <w:lang w:val="en-US"/>
        </w:rPr>
        <w:t xml:space="preserve"> and the research </w:t>
      </w:r>
      <w:r w:rsidR="00556855">
        <w:rPr>
          <w:rFonts w:asciiTheme="minorHAnsi" w:hAnsiTheme="minorHAnsi" w:cstheme="minorHAnsi"/>
          <w:sz w:val="22"/>
          <w:szCs w:val="22"/>
          <w:lang w:val="en-US"/>
        </w:rPr>
        <w:t>must always have</w:t>
      </w:r>
      <w:r w:rsidR="00556855" w:rsidRPr="00AE756C">
        <w:rPr>
          <w:rFonts w:asciiTheme="minorHAnsi" w:hAnsiTheme="minorHAnsi" w:cstheme="minorHAnsi"/>
          <w:sz w:val="22"/>
          <w:szCs w:val="22"/>
          <w:lang w:val="en-US"/>
        </w:rPr>
        <w:t xml:space="preserve"> </w:t>
      </w:r>
      <w:r w:rsidRPr="00AE756C">
        <w:rPr>
          <w:rFonts w:asciiTheme="minorHAnsi" w:hAnsiTheme="minorHAnsi" w:cstheme="minorHAnsi"/>
          <w:sz w:val="22"/>
          <w:szCs w:val="22"/>
          <w:lang w:val="en-US"/>
        </w:rPr>
        <w:t xml:space="preserve">a person in charge. </w:t>
      </w:r>
      <w:r w:rsidR="00556855">
        <w:rPr>
          <w:rFonts w:asciiTheme="minorHAnsi" w:hAnsiTheme="minorHAnsi" w:cstheme="minorHAnsi"/>
          <w:sz w:val="22"/>
          <w:szCs w:val="22"/>
          <w:lang w:val="en-US"/>
        </w:rPr>
        <w:t>P</w:t>
      </w:r>
      <w:r w:rsidRPr="00AE756C">
        <w:rPr>
          <w:rFonts w:asciiTheme="minorHAnsi" w:hAnsiTheme="minorHAnsi" w:cstheme="minorHAnsi"/>
          <w:sz w:val="22"/>
          <w:szCs w:val="22"/>
          <w:lang w:val="en-US"/>
        </w:rPr>
        <w:t xml:space="preserve">ersonal data </w:t>
      </w:r>
      <w:r w:rsidR="00556855">
        <w:rPr>
          <w:rFonts w:asciiTheme="minorHAnsi" w:hAnsiTheme="minorHAnsi" w:cstheme="minorHAnsi"/>
          <w:sz w:val="22"/>
          <w:szCs w:val="22"/>
          <w:lang w:val="en-US"/>
        </w:rPr>
        <w:t xml:space="preserve">on registered persons </w:t>
      </w:r>
      <w:r w:rsidRPr="00AE756C">
        <w:rPr>
          <w:rFonts w:asciiTheme="minorHAnsi" w:hAnsiTheme="minorHAnsi" w:cstheme="minorHAnsi"/>
          <w:sz w:val="22"/>
          <w:szCs w:val="22"/>
          <w:lang w:val="en-US"/>
        </w:rPr>
        <w:t xml:space="preserve">will only be used and disclosed for scientific research purposes. </w:t>
      </w:r>
      <w:r w:rsidR="00F773FD" w:rsidRPr="00AE756C">
        <w:rPr>
          <w:rFonts w:asciiTheme="minorHAnsi" w:hAnsiTheme="minorHAnsi" w:cstheme="minorHAnsi"/>
          <w:sz w:val="22"/>
          <w:szCs w:val="22"/>
          <w:lang w:val="en-US"/>
        </w:rPr>
        <w:t xml:space="preserve">Information about </w:t>
      </w:r>
      <w:r w:rsidR="00556855">
        <w:rPr>
          <w:rFonts w:asciiTheme="minorHAnsi" w:hAnsiTheme="minorHAnsi" w:cstheme="minorHAnsi"/>
          <w:sz w:val="22"/>
          <w:szCs w:val="22"/>
          <w:lang w:val="en-US"/>
        </w:rPr>
        <w:t>registered persons</w:t>
      </w:r>
      <w:r w:rsidR="00556855" w:rsidRPr="00AE756C">
        <w:rPr>
          <w:rFonts w:asciiTheme="minorHAnsi" w:hAnsiTheme="minorHAnsi" w:cstheme="minorHAnsi"/>
          <w:sz w:val="22"/>
          <w:szCs w:val="22"/>
          <w:lang w:val="en-US"/>
        </w:rPr>
        <w:t xml:space="preserve"> </w:t>
      </w:r>
      <w:r w:rsidRPr="00AE756C">
        <w:rPr>
          <w:rFonts w:asciiTheme="minorHAnsi" w:hAnsiTheme="minorHAnsi" w:cstheme="minorHAnsi"/>
          <w:sz w:val="22"/>
          <w:szCs w:val="22"/>
          <w:lang w:val="en-US"/>
        </w:rPr>
        <w:t>will not be disclosed to ou</w:t>
      </w:r>
      <w:r w:rsidR="00F773FD" w:rsidRPr="00AE756C">
        <w:rPr>
          <w:rFonts w:asciiTheme="minorHAnsi" w:hAnsiTheme="minorHAnsi" w:cstheme="minorHAnsi"/>
          <w:sz w:val="22"/>
          <w:szCs w:val="22"/>
          <w:lang w:val="en-US"/>
        </w:rPr>
        <w:t>t</w:t>
      </w:r>
      <w:r w:rsidRPr="00AE756C">
        <w:rPr>
          <w:rFonts w:asciiTheme="minorHAnsi" w:hAnsiTheme="minorHAnsi" w:cstheme="minorHAnsi"/>
          <w:sz w:val="22"/>
          <w:szCs w:val="22"/>
          <w:lang w:val="en-US"/>
        </w:rPr>
        <w:t xml:space="preserve">siders. </w:t>
      </w:r>
    </w:p>
    <w:p w14:paraId="64501B89" w14:textId="77777777" w:rsidR="000A1E7F" w:rsidRPr="00AE756C" w:rsidRDefault="000A1E7F" w:rsidP="000A1E7F">
      <w:pPr>
        <w:rPr>
          <w:rFonts w:asciiTheme="minorHAnsi" w:hAnsiTheme="minorHAnsi" w:cstheme="minorHAnsi"/>
          <w:b/>
          <w:bCs/>
          <w:sz w:val="22"/>
          <w:szCs w:val="22"/>
          <w:lang w:val="en-US"/>
        </w:rPr>
      </w:pPr>
    </w:p>
    <w:p w14:paraId="703D4B81" w14:textId="60529A60" w:rsidR="000A1E7F" w:rsidRPr="00AE756C" w:rsidRDefault="00F773FD" w:rsidP="000A1E7F">
      <w:pPr>
        <w:rPr>
          <w:rFonts w:asciiTheme="minorHAnsi" w:hAnsiTheme="minorHAnsi" w:cstheme="minorHAnsi"/>
          <w:b/>
          <w:bCs/>
          <w:sz w:val="22"/>
          <w:szCs w:val="22"/>
          <w:lang w:val="en-US"/>
        </w:rPr>
      </w:pPr>
      <w:r w:rsidRPr="00AE756C">
        <w:rPr>
          <w:rFonts w:asciiTheme="minorHAnsi" w:hAnsiTheme="minorHAnsi" w:cstheme="minorHAnsi"/>
          <w:b/>
          <w:bCs/>
          <w:sz w:val="22"/>
          <w:szCs w:val="22"/>
          <w:lang w:val="en-US"/>
        </w:rPr>
        <w:t>Deletion of identi</w:t>
      </w:r>
      <w:r w:rsidR="00A038DD" w:rsidRPr="00AE756C">
        <w:rPr>
          <w:rFonts w:asciiTheme="minorHAnsi" w:hAnsiTheme="minorHAnsi" w:cstheme="minorHAnsi"/>
          <w:b/>
          <w:bCs/>
          <w:sz w:val="22"/>
          <w:szCs w:val="22"/>
          <w:lang w:val="en-US"/>
        </w:rPr>
        <w:t xml:space="preserve">fiability </w:t>
      </w:r>
    </w:p>
    <w:p w14:paraId="55F46762" w14:textId="77777777" w:rsidR="000A1E7F" w:rsidRPr="00AE756C" w:rsidRDefault="000A1E7F" w:rsidP="000A1E7F">
      <w:pPr>
        <w:rPr>
          <w:rFonts w:asciiTheme="minorHAnsi" w:hAnsiTheme="minorHAnsi" w:cstheme="minorHAnsi"/>
          <w:sz w:val="22"/>
          <w:szCs w:val="22"/>
          <w:lang w:val="en-US"/>
        </w:rPr>
      </w:pPr>
    </w:p>
    <w:p w14:paraId="2D0907EF" w14:textId="5B26B969" w:rsidR="00F773FD" w:rsidRPr="00AE756C" w:rsidRDefault="00556855" w:rsidP="00F773FD">
      <w:pPr>
        <w:rPr>
          <w:rFonts w:asciiTheme="minorHAnsi" w:hAnsiTheme="minorHAnsi" w:cstheme="minorHAnsi"/>
          <w:b/>
          <w:bCs/>
          <w:sz w:val="22"/>
          <w:szCs w:val="22"/>
          <w:lang w:val="en-US"/>
        </w:rPr>
      </w:pPr>
      <w:r>
        <w:rPr>
          <w:rFonts w:asciiTheme="minorHAnsi" w:hAnsiTheme="minorHAnsi" w:cstheme="minorHAnsi"/>
          <w:b/>
          <w:bCs/>
          <w:sz w:val="22"/>
          <w:szCs w:val="22"/>
          <w:lang w:val="en-US"/>
        </w:rPr>
        <w:t>Data</w:t>
      </w:r>
      <w:r w:rsidR="00F773FD" w:rsidRPr="00AE756C">
        <w:rPr>
          <w:rFonts w:asciiTheme="minorHAnsi" w:hAnsiTheme="minorHAnsi" w:cstheme="minorHAnsi"/>
          <w:b/>
          <w:bCs/>
          <w:sz w:val="22"/>
          <w:szCs w:val="22"/>
          <w:lang w:val="en-US"/>
        </w:rPr>
        <w:t xml:space="preserve"> collected in research conducted on the Helsinki LABBET research platform is generally anonymous and thus the material is automatically anonymized already at the establishment stage</w:t>
      </w:r>
      <w:r w:rsidR="00F773FD" w:rsidRPr="00AE756C">
        <w:rPr>
          <w:rFonts w:asciiTheme="minorHAnsi" w:hAnsiTheme="minorHAnsi" w:cstheme="minorHAnsi"/>
          <w:sz w:val="22"/>
          <w:szCs w:val="22"/>
          <w:lang w:val="en-US"/>
        </w:rPr>
        <w:t xml:space="preserve"> (all identifying information has been completely deleted</w:t>
      </w:r>
      <w:r>
        <w:rPr>
          <w:rFonts w:asciiTheme="minorHAnsi" w:hAnsiTheme="minorHAnsi" w:cstheme="minorHAnsi"/>
          <w:sz w:val="22"/>
          <w:szCs w:val="22"/>
          <w:lang w:val="en-US"/>
        </w:rPr>
        <w:t>,</w:t>
      </w:r>
      <w:r w:rsidR="00F773FD" w:rsidRPr="00AE756C">
        <w:rPr>
          <w:rFonts w:asciiTheme="minorHAnsi" w:hAnsiTheme="minorHAnsi" w:cstheme="minorHAnsi"/>
          <w:sz w:val="22"/>
          <w:szCs w:val="22"/>
          <w:lang w:val="en-US"/>
        </w:rPr>
        <w:t xml:space="preserve"> and thus there is no return to identifiable information and no new information can be combined with existing data).</w:t>
      </w:r>
    </w:p>
    <w:p w14:paraId="54B712EE" w14:textId="77777777" w:rsidR="000A1E7F" w:rsidRPr="00AB4C81" w:rsidRDefault="000A1E7F" w:rsidP="000A1E7F">
      <w:pPr>
        <w:rPr>
          <w:rFonts w:asciiTheme="minorHAnsi" w:eastAsia="Calibri" w:hAnsiTheme="minorHAnsi" w:cstheme="minorHAnsi"/>
          <w:sz w:val="22"/>
          <w:szCs w:val="22"/>
          <w:lang w:val="en-US"/>
        </w:rPr>
      </w:pPr>
    </w:p>
    <w:p w14:paraId="16B59A80" w14:textId="0B7A63D6" w:rsidR="00A038DD" w:rsidRPr="00A747E6" w:rsidRDefault="00A038DD" w:rsidP="000A1E7F">
      <w:pPr>
        <w:rPr>
          <w:rFonts w:asciiTheme="minorHAnsi" w:hAnsiTheme="minorHAnsi" w:cstheme="minorHAnsi"/>
          <w:sz w:val="22"/>
          <w:szCs w:val="22"/>
          <w:lang w:val="en-US"/>
        </w:rPr>
      </w:pPr>
      <w:r w:rsidRPr="00AE756C">
        <w:rPr>
          <w:rFonts w:asciiTheme="minorHAnsi" w:hAnsiTheme="minorHAnsi" w:cstheme="minorHAnsi"/>
          <w:sz w:val="22"/>
          <w:szCs w:val="22"/>
          <w:lang w:val="en-US"/>
        </w:rPr>
        <w:t xml:space="preserve">If research conducted on the platform deviates from this practice, a separate permission must be obtained from the ethics committee of the </w:t>
      </w:r>
      <w:r w:rsidR="00556855">
        <w:rPr>
          <w:rFonts w:asciiTheme="minorHAnsi" w:hAnsiTheme="minorHAnsi" w:cstheme="minorHAnsi"/>
          <w:sz w:val="22"/>
          <w:szCs w:val="22"/>
          <w:lang w:val="en-US"/>
        </w:rPr>
        <w:t>Hanken School of Economics</w:t>
      </w:r>
      <w:r w:rsidRPr="00A747E6">
        <w:rPr>
          <w:rFonts w:asciiTheme="minorHAnsi" w:hAnsiTheme="minorHAnsi" w:cstheme="minorHAnsi"/>
          <w:sz w:val="22"/>
          <w:szCs w:val="22"/>
          <w:lang w:val="en-US"/>
        </w:rPr>
        <w:t>. In addition, the</w:t>
      </w:r>
      <w:r w:rsidR="00A747E6" w:rsidRPr="00A747E6">
        <w:rPr>
          <w:rFonts w:asciiTheme="minorHAnsi" w:hAnsiTheme="minorHAnsi" w:cstheme="minorHAnsi"/>
          <w:sz w:val="22"/>
          <w:szCs w:val="22"/>
          <w:lang w:val="en-US"/>
        </w:rPr>
        <w:t xml:space="preserve"> research</w:t>
      </w:r>
      <w:r w:rsidRPr="00A747E6">
        <w:rPr>
          <w:rFonts w:asciiTheme="minorHAnsi" w:hAnsiTheme="minorHAnsi" w:cstheme="minorHAnsi"/>
          <w:sz w:val="22"/>
          <w:szCs w:val="22"/>
          <w:lang w:val="en-US"/>
        </w:rPr>
        <w:t xml:space="preserve"> participants</w:t>
      </w:r>
      <w:r w:rsidR="00A747E6" w:rsidRPr="00A747E6">
        <w:rPr>
          <w:rFonts w:asciiTheme="minorHAnsi" w:hAnsiTheme="minorHAnsi" w:cstheme="minorHAnsi"/>
          <w:sz w:val="22"/>
          <w:szCs w:val="22"/>
          <w:lang w:val="en-US"/>
        </w:rPr>
        <w:t xml:space="preserve"> must be informed</w:t>
      </w:r>
      <w:r w:rsidRPr="00A747E6">
        <w:rPr>
          <w:rFonts w:asciiTheme="minorHAnsi" w:hAnsiTheme="minorHAnsi" w:cstheme="minorHAnsi"/>
          <w:sz w:val="22"/>
          <w:szCs w:val="22"/>
          <w:lang w:val="en-US"/>
        </w:rPr>
        <w:t xml:space="preserve"> </w:t>
      </w:r>
      <w:r w:rsidR="00A747E6" w:rsidRPr="00A747E6">
        <w:rPr>
          <w:rFonts w:asciiTheme="minorHAnsi" w:hAnsiTheme="minorHAnsi" w:cstheme="minorHAnsi"/>
          <w:sz w:val="22"/>
          <w:szCs w:val="22"/>
          <w:lang w:val="en-US"/>
        </w:rPr>
        <w:t xml:space="preserve">about the matter </w:t>
      </w:r>
      <w:r w:rsidRPr="00A747E6">
        <w:rPr>
          <w:rFonts w:asciiTheme="minorHAnsi" w:hAnsiTheme="minorHAnsi" w:cstheme="minorHAnsi"/>
          <w:sz w:val="22"/>
          <w:szCs w:val="22"/>
          <w:lang w:val="en-US"/>
        </w:rPr>
        <w:t xml:space="preserve">in advance in </w:t>
      </w:r>
      <w:r w:rsidR="00A747E6" w:rsidRPr="00A747E6">
        <w:rPr>
          <w:rFonts w:asciiTheme="minorHAnsi" w:hAnsiTheme="minorHAnsi" w:cstheme="minorHAnsi"/>
          <w:sz w:val="22"/>
          <w:szCs w:val="22"/>
          <w:lang w:val="en-US"/>
        </w:rPr>
        <w:t>the</w:t>
      </w:r>
      <w:r w:rsidR="009F7635" w:rsidRPr="00A747E6">
        <w:rPr>
          <w:rFonts w:asciiTheme="minorHAnsi" w:hAnsiTheme="minorHAnsi" w:cstheme="minorHAnsi"/>
          <w:sz w:val="22"/>
          <w:szCs w:val="22"/>
          <w:lang w:val="en-US"/>
        </w:rPr>
        <w:t xml:space="preserve"> invitation </w:t>
      </w:r>
      <w:r w:rsidR="00A747E6" w:rsidRPr="00A747E6">
        <w:rPr>
          <w:rFonts w:asciiTheme="minorHAnsi" w:hAnsiTheme="minorHAnsi" w:cstheme="minorHAnsi"/>
          <w:sz w:val="22"/>
          <w:szCs w:val="22"/>
          <w:lang w:val="en-US"/>
        </w:rPr>
        <w:t xml:space="preserve">to participate </w:t>
      </w:r>
      <w:r w:rsidR="009F7635" w:rsidRPr="00A747E6">
        <w:rPr>
          <w:rFonts w:asciiTheme="minorHAnsi" w:hAnsiTheme="minorHAnsi" w:cstheme="minorHAnsi"/>
          <w:sz w:val="22"/>
          <w:szCs w:val="22"/>
          <w:lang w:val="en-US"/>
        </w:rPr>
        <w:t xml:space="preserve">sent from the Helsinki LABBET platform. </w:t>
      </w:r>
    </w:p>
    <w:p w14:paraId="58C71053" w14:textId="6965B300" w:rsidR="009D20C0" w:rsidRPr="00AE756C" w:rsidRDefault="009D20C0">
      <w:pPr>
        <w:rPr>
          <w:rFonts w:asciiTheme="minorHAnsi" w:hAnsiTheme="minorHAnsi" w:cstheme="minorHAnsi"/>
          <w:sz w:val="22"/>
          <w:szCs w:val="22"/>
          <w:lang w:val="en-US"/>
        </w:rPr>
      </w:pPr>
    </w:p>
    <w:p w14:paraId="3D4484CA" w14:textId="4782EEA4" w:rsidR="003A68A2" w:rsidRPr="00AE756C" w:rsidRDefault="003A68A2" w:rsidP="003A68A2">
      <w:pPr>
        <w:rPr>
          <w:rFonts w:asciiTheme="minorHAnsi" w:hAnsiTheme="minorHAnsi" w:cstheme="minorHAnsi"/>
          <w:b/>
          <w:bCs/>
          <w:sz w:val="22"/>
          <w:szCs w:val="22"/>
          <w:lang w:val="en-US"/>
        </w:rPr>
      </w:pPr>
      <w:r w:rsidRPr="00AE756C">
        <w:rPr>
          <w:rFonts w:asciiTheme="minorHAnsi" w:hAnsiTheme="minorHAnsi" w:cstheme="minorHAnsi"/>
          <w:b/>
          <w:bCs/>
          <w:sz w:val="22"/>
          <w:szCs w:val="22"/>
          <w:lang w:val="en-US"/>
        </w:rPr>
        <w:t xml:space="preserve">Personal data processed on the research platform is protected (select all realized options) </w:t>
      </w:r>
    </w:p>
    <w:p w14:paraId="08A71D6A" w14:textId="77777777" w:rsidR="003A68A2" w:rsidRPr="00AE756C" w:rsidRDefault="003A68A2" w:rsidP="003A68A2">
      <w:pPr>
        <w:rPr>
          <w:rFonts w:asciiTheme="minorHAnsi" w:hAnsiTheme="minorHAnsi" w:cstheme="minorHAnsi"/>
          <w:sz w:val="22"/>
          <w:szCs w:val="22"/>
          <w:lang w:val="en-US"/>
        </w:rPr>
      </w:pPr>
    </w:p>
    <w:p w14:paraId="0E2031CB" w14:textId="47DC2D60" w:rsidR="003A68A2" w:rsidRPr="00AE756C" w:rsidRDefault="003A68A2" w:rsidP="003A68A2">
      <w:pPr>
        <w:rPr>
          <w:rFonts w:asciiTheme="minorHAnsi" w:hAnsiTheme="minorHAnsi" w:cstheme="minorHAnsi"/>
          <w:sz w:val="22"/>
          <w:szCs w:val="22"/>
          <w:lang w:val="en-US"/>
        </w:rPr>
      </w:pPr>
      <w:r w:rsidRPr="00AE756C">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182949030"/>
          <w14:checkbox>
            <w14:checked w14:val="1"/>
            <w14:checkedState w14:val="2612" w14:font="MS Gothic"/>
            <w14:uncheckedState w14:val="2610" w14:font="MS Gothic"/>
          </w14:checkbox>
        </w:sdtPr>
        <w:sdtEndPr/>
        <w:sdtContent>
          <w:r w:rsidRPr="00AB4C81">
            <w:rPr>
              <w:rFonts w:ascii="Segoe UI Symbol" w:hAnsi="Segoe UI Symbol" w:cs="Segoe UI Symbol"/>
              <w:sz w:val="22"/>
              <w:szCs w:val="22"/>
              <w:lang w:val="en-US"/>
            </w:rPr>
            <w:t>☒</w:t>
          </w:r>
        </w:sdtContent>
      </w:sdt>
      <w:r w:rsidRPr="00AE756C">
        <w:rPr>
          <w:rFonts w:asciiTheme="minorHAnsi" w:hAnsiTheme="minorHAnsi" w:cstheme="minorHAnsi"/>
          <w:sz w:val="22"/>
          <w:szCs w:val="22"/>
          <w:lang w:val="en-US"/>
        </w:rPr>
        <w:t xml:space="preserve"> with a username   </w:t>
      </w:r>
      <w:sdt>
        <w:sdtPr>
          <w:rPr>
            <w:rFonts w:asciiTheme="minorHAnsi" w:hAnsiTheme="minorHAnsi" w:cstheme="minorHAnsi"/>
            <w:sz w:val="22"/>
            <w:szCs w:val="22"/>
            <w:lang w:val="en-US"/>
          </w:rPr>
          <w:id w:val="-54705935"/>
          <w14:checkbox>
            <w14:checked w14:val="1"/>
            <w14:checkedState w14:val="2612" w14:font="MS Gothic"/>
            <w14:uncheckedState w14:val="2610" w14:font="MS Gothic"/>
          </w14:checkbox>
        </w:sdtPr>
        <w:sdtEndPr/>
        <w:sdtContent>
          <w:r w:rsidRPr="00AB4C81">
            <w:rPr>
              <w:rFonts w:ascii="Segoe UI Symbol" w:hAnsi="Segoe UI Symbol" w:cs="Segoe UI Symbol"/>
              <w:sz w:val="22"/>
              <w:szCs w:val="22"/>
              <w:lang w:val="en-US"/>
            </w:rPr>
            <w:t>☒</w:t>
          </w:r>
        </w:sdtContent>
      </w:sdt>
      <w:r w:rsidRPr="00AE756C">
        <w:rPr>
          <w:rFonts w:asciiTheme="minorHAnsi" w:hAnsiTheme="minorHAnsi" w:cstheme="minorHAnsi"/>
          <w:sz w:val="22"/>
          <w:szCs w:val="22"/>
          <w:lang w:val="en-US"/>
        </w:rPr>
        <w:t xml:space="preserve"> with a password</w:t>
      </w:r>
      <w:r w:rsidR="00A747E6">
        <w:rPr>
          <w:rFonts w:asciiTheme="minorHAnsi" w:hAnsiTheme="minorHAnsi" w:cstheme="minorHAnsi"/>
          <w:sz w:val="22"/>
          <w:szCs w:val="22"/>
          <w:lang w:val="en-US"/>
        </w:rPr>
        <w:t xml:space="preserve"> </w:t>
      </w:r>
      <w:r w:rsidRPr="00AE756C">
        <w:rPr>
          <w:rFonts w:asciiTheme="minorHAnsi" w:hAnsiTheme="minorHAnsi" w:cstheme="minorHAnsi"/>
          <w:sz w:val="22"/>
          <w:szCs w:val="22"/>
          <w:lang w:val="en-US"/>
        </w:rPr>
        <w:t xml:space="preserve"> </w:t>
      </w:r>
      <w:sdt>
        <w:sdtPr>
          <w:rPr>
            <w:rFonts w:asciiTheme="minorHAnsi" w:hAnsiTheme="minorHAnsi" w:cstheme="minorHAnsi"/>
            <w:sz w:val="22"/>
            <w:szCs w:val="22"/>
            <w:lang w:val="en-US"/>
          </w:rPr>
          <w:id w:val="-2144188058"/>
          <w14:checkbox>
            <w14:checked w14:val="1"/>
            <w14:checkedState w14:val="2612" w14:font="MS Gothic"/>
            <w14:uncheckedState w14:val="2610" w14:font="MS Gothic"/>
          </w14:checkbox>
        </w:sdtPr>
        <w:sdtEndPr/>
        <w:sdtContent>
          <w:r w:rsidRPr="00AB4C81">
            <w:rPr>
              <w:rFonts w:ascii="Segoe UI Symbol" w:hAnsi="Segoe UI Symbol" w:cs="Segoe UI Symbol"/>
              <w:sz w:val="22"/>
              <w:szCs w:val="22"/>
              <w:lang w:val="en-US"/>
            </w:rPr>
            <w:t>☒</w:t>
          </w:r>
        </w:sdtContent>
      </w:sdt>
      <w:r w:rsidRPr="00AE756C">
        <w:rPr>
          <w:rFonts w:asciiTheme="minorHAnsi" w:hAnsiTheme="minorHAnsi" w:cstheme="minorHAnsi"/>
          <w:sz w:val="22"/>
          <w:szCs w:val="22"/>
          <w:lang w:val="en-US"/>
        </w:rPr>
        <w:t xml:space="preserve"> with encryption  </w:t>
      </w:r>
      <w:sdt>
        <w:sdtPr>
          <w:rPr>
            <w:rFonts w:asciiTheme="minorHAnsi" w:hAnsiTheme="minorHAnsi" w:cstheme="minorHAnsi"/>
            <w:sz w:val="22"/>
            <w:szCs w:val="22"/>
            <w:lang w:val="en-US"/>
          </w:rPr>
          <w:id w:val="-1357568077"/>
          <w14:checkbox>
            <w14:checked w14:val="1"/>
            <w14:checkedState w14:val="2612" w14:font="MS Gothic"/>
            <w14:uncheckedState w14:val="2610" w14:font="MS Gothic"/>
          </w14:checkbox>
        </w:sdtPr>
        <w:sdtEndPr/>
        <w:sdtContent>
          <w:r w:rsidRPr="00AB4C81">
            <w:rPr>
              <w:rFonts w:ascii="Segoe UI Symbol" w:hAnsi="Segoe UI Symbol" w:cs="Segoe UI Symbol"/>
              <w:sz w:val="22"/>
              <w:szCs w:val="22"/>
              <w:lang w:val="en-US"/>
            </w:rPr>
            <w:t>☒</w:t>
          </w:r>
        </w:sdtContent>
      </w:sdt>
      <w:r w:rsidRPr="00AE756C">
        <w:rPr>
          <w:rFonts w:asciiTheme="minorHAnsi" w:hAnsiTheme="minorHAnsi" w:cstheme="minorHAnsi"/>
          <w:sz w:val="22"/>
          <w:szCs w:val="22"/>
          <w:lang w:val="en-US"/>
        </w:rPr>
        <w:t xml:space="preserve"> </w:t>
      </w:r>
      <w:r w:rsidR="00A747E6">
        <w:rPr>
          <w:rFonts w:asciiTheme="minorHAnsi" w:hAnsiTheme="minorHAnsi" w:cstheme="minorHAnsi"/>
          <w:sz w:val="22"/>
          <w:szCs w:val="22"/>
          <w:lang w:val="en-US"/>
        </w:rPr>
        <w:t xml:space="preserve">by registering the users </w:t>
      </w:r>
      <w:r w:rsidR="00627380" w:rsidRPr="00AE756C">
        <w:rPr>
          <w:rFonts w:asciiTheme="minorHAnsi" w:hAnsiTheme="minorHAnsi" w:cstheme="minorHAnsi"/>
          <w:sz w:val="22"/>
          <w:szCs w:val="22"/>
          <w:lang w:val="en-US"/>
        </w:rPr>
        <w:t>of the platform</w:t>
      </w:r>
    </w:p>
    <w:p w14:paraId="0422FAC3" w14:textId="77777777" w:rsidR="003A68A2" w:rsidRPr="00AB4C81" w:rsidRDefault="003A68A2" w:rsidP="003A68A2">
      <w:pPr>
        <w:rPr>
          <w:rFonts w:asciiTheme="minorHAnsi" w:eastAsia="Calibri" w:hAnsiTheme="minorHAnsi" w:cstheme="minorHAnsi"/>
          <w:sz w:val="22"/>
          <w:szCs w:val="22"/>
          <w:lang w:val="en-US"/>
        </w:rPr>
      </w:pPr>
    </w:p>
    <w:p w14:paraId="75721DF3" w14:textId="77777777" w:rsidR="003A68A2" w:rsidRPr="00AE756C" w:rsidRDefault="003A68A2" w:rsidP="003A68A2">
      <w:pPr>
        <w:rPr>
          <w:rFonts w:asciiTheme="minorHAnsi" w:hAnsiTheme="minorHAnsi" w:cstheme="minorHAnsi"/>
          <w:sz w:val="22"/>
          <w:szCs w:val="22"/>
          <w:lang w:val="en-US"/>
        </w:rPr>
      </w:pPr>
    </w:p>
    <w:p w14:paraId="0F654DD2" w14:textId="75C35DF1" w:rsidR="003A68A2" w:rsidRPr="00A747E6" w:rsidRDefault="003A68A2" w:rsidP="003A68A2">
      <w:pPr>
        <w:rPr>
          <w:rFonts w:asciiTheme="minorHAnsi" w:hAnsiTheme="minorHAnsi" w:cstheme="minorHAnsi"/>
          <w:sz w:val="22"/>
          <w:szCs w:val="22"/>
          <w:lang w:val="en-US"/>
        </w:rPr>
      </w:pPr>
      <w:r w:rsidRPr="00A747E6">
        <w:rPr>
          <w:rFonts w:asciiTheme="minorHAnsi" w:hAnsiTheme="minorHAnsi" w:cstheme="minorHAnsi"/>
          <w:sz w:val="22"/>
          <w:szCs w:val="22"/>
          <w:lang w:val="en-US"/>
        </w:rPr>
        <w:t>A separate data protection impact assessment will be performed in the research conducted on the Helsinki LABBET research platform if</w:t>
      </w:r>
      <w:r w:rsidR="00A747E6">
        <w:rPr>
          <w:rFonts w:asciiTheme="minorHAnsi" w:hAnsiTheme="minorHAnsi" w:cstheme="minorHAnsi"/>
          <w:sz w:val="22"/>
          <w:szCs w:val="22"/>
          <w:lang w:val="en-US"/>
        </w:rPr>
        <w:t xml:space="preserve"> </w:t>
      </w:r>
      <w:r w:rsidRPr="00A747E6">
        <w:rPr>
          <w:rFonts w:asciiTheme="minorHAnsi" w:hAnsiTheme="minorHAnsi" w:cstheme="minorHAnsi"/>
          <w:sz w:val="22"/>
          <w:szCs w:val="22"/>
          <w:lang w:val="en-US"/>
        </w:rPr>
        <w:t xml:space="preserve">required by </w:t>
      </w:r>
      <w:r w:rsidR="00867FD0">
        <w:rPr>
          <w:rFonts w:asciiTheme="minorHAnsi" w:hAnsiTheme="minorHAnsi" w:cstheme="minorHAnsi"/>
          <w:sz w:val="22"/>
          <w:szCs w:val="22"/>
          <w:lang w:val="en-US"/>
        </w:rPr>
        <w:t xml:space="preserve">the </w:t>
      </w:r>
      <w:r w:rsidRPr="00A747E6">
        <w:rPr>
          <w:rFonts w:asciiTheme="minorHAnsi" w:hAnsiTheme="minorHAnsi" w:cstheme="minorHAnsi"/>
          <w:sz w:val="22"/>
          <w:szCs w:val="22"/>
          <w:lang w:val="en-US"/>
        </w:rPr>
        <w:t xml:space="preserve">data protection legislation. </w:t>
      </w:r>
      <w:r w:rsidR="0089688F" w:rsidRPr="00A747E6">
        <w:rPr>
          <w:rFonts w:asciiTheme="minorHAnsi" w:hAnsiTheme="minorHAnsi" w:cstheme="minorHAnsi"/>
          <w:sz w:val="22"/>
          <w:szCs w:val="22"/>
          <w:lang w:val="en-US"/>
        </w:rPr>
        <w:t xml:space="preserve">The </w:t>
      </w:r>
      <w:r w:rsidR="00245DC7" w:rsidRPr="00A747E6">
        <w:rPr>
          <w:rFonts w:asciiTheme="minorHAnsi" w:hAnsiTheme="minorHAnsi" w:cstheme="minorHAnsi"/>
          <w:sz w:val="22"/>
          <w:szCs w:val="22"/>
          <w:lang w:val="en-US"/>
        </w:rPr>
        <w:t>data protection officer</w:t>
      </w:r>
      <w:r w:rsidR="0089688F" w:rsidRPr="00A747E6">
        <w:rPr>
          <w:rFonts w:asciiTheme="minorHAnsi" w:hAnsiTheme="minorHAnsi" w:cstheme="minorHAnsi"/>
          <w:sz w:val="22"/>
          <w:szCs w:val="22"/>
          <w:lang w:val="en-US"/>
        </w:rPr>
        <w:t xml:space="preserve"> at </w:t>
      </w:r>
      <w:r w:rsidR="00867FD0">
        <w:rPr>
          <w:rFonts w:asciiTheme="minorHAnsi" w:hAnsiTheme="minorHAnsi" w:cstheme="minorHAnsi"/>
          <w:sz w:val="22"/>
          <w:szCs w:val="22"/>
          <w:lang w:val="en-US"/>
        </w:rPr>
        <w:t>the Hanken School of Economics</w:t>
      </w:r>
      <w:r w:rsidR="0089688F" w:rsidRPr="00A747E6">
        <w:rPr>
          <w:rFonts w:asciiTheme="minorHAnsi" w:hAnsiTheme="minorHAnsi" w:cstheme="minorHAnsi"/>
          <w:sz w:val="22"/>
          <w:szCs w:val="22"/>
          <w:lang w:val="en-US"/>
        </w:rPr>
        <w:t xml:space="preserve"> will be consulted on the need for and implementation of the impact assessment. </w:t>
      </w:r>
    </w:p>
    <w:p w14:paraId="3C6735A0" w14:textId="77777777" w:rsidR="003A68A2" w:rsidRPr="00A747E6" w:rsidRDefault="003A68A2" w:rsidP="003A68A2">
      <w:pPr>
        <w:rPr>
          <w:rFonts w:asciiTheme="minorHAnsi" w:hAnsiTheme="minorHAnsi" w:cstheme="minorHAnsi"/>
          <w:sz w:val="22"/>
          <w:szCs w:val="22"/>
          <w:lang w:val="en-US"/>
        </w:rPr>
      </w:pPr>
    </w:p>
    <w:p w14:paraId="38A7879A" w14:textId="575F2876" w:rsidR="0089688F" w:rsidRPr="00A747E6" w:rsidRDefault="0089688F" w:rsidP="003A68A2">
      <w:pPr>
        <w:rPr>
          <w:rFonts w:asciiTheme="minorHAnsi" w:hAnsiTheme="minorHAnsi" w:cstheme="minorHAnsi"/>
          <w:sz w:val="22"/>
          <w:szCs w:val="22"/>
          <w:lang w:val="en-US"/>
        </w:rPr>
      </w:pPr>
      <w:r w:rsidRPr="00A747E6">
        <w:rPr>
          <w:rFonts w:asciiTheme="minorHAnsi" w:hAnsiTheme="minorHAnsi" w:cstheme="minorHAnsi"/>
          <w:sz w:val="22"/>
          <w:szCs w:val="22"/>
          <w:lang w:val="en-US"/>
        </w:rPr>
        <w:lastRenderedPageBreak/>
        <w:t xml:space="preserve">Researchers using Helsinki LABBET are trained in data protection </w:t>
      </w:r>
      <w:r w:rsidR="00292DB5" w:rsidRPr="00A747E6">
        <w:rPr>
          <w:rFonts w:asciiTheme="minorHAnsi" w:hAnsiTheme="minorHAnsi" w:cstheme="minorHAnsi"/>
          <w:sz w:val="22"/>
          <w:szCs w:val="22"/>
          <w:lang w:val="en-US"/>
        </w:rPr>
        <w:t xml:space="preserve">by way of the Code of Conduct. </w:t>
      </w:r>
    </w:p>
    <w:p w14:paraId="7D90F644" w14:textId="77777777" w:rsidR="003A68A2" w:rsidRPr="00A747E6" w:rsidRDefault="003A68A2">
      <w:pPr>
        <w:rPr>
          <w:rFonts w:asciiTheme="minorHAnsi" w:hAnsiTheme="minorHAnsi" w:cstheme="minorHAnsi"/>
          <w:sz w:val="22"/>
          <w:szCs w:val="22"/>
          <w:lang w:val="en-US"/>
        </w:rPr>
      </w:pPr>
    </w:p>
    <w:p w14:paraId="30ED96DF" w14:textId="3AF043EE" w:rsidR="00292DB5" w:rsidRPr="00AE756C" w:rsidRDefault="00A747E6" w:rsidP="00BA2D6F">
      <w:pPr>
        <w:pStyle w:val="Heading1"/>
        <w:ind w:left="360" w:hanging="360"/>
        <w:rPr>
          <w:rFonts w:asciiTheme="minorHAnsi" w:eastAsia="Times New Roman" w:hAnsiTheme="minorHAnsi" w:cstheme="minorHAnsi"/>
          <w:b/>
          <w:caps w:val="0"/>
          <w:sz w:val="22"/>
          <w:szCs w:val="22"/>
          <w:lang w:val="en-US" w:eastAsia="en-GB"/>
        </w:rPr>
      </w:pPr>
      <w:r w:rsidRPr="00AE756C">
        <w:rPr>
          <w:rFonts w:asciiTheme="minorHAnsi" w:eastAsia="Times New Roman" w:hAnsiTheme="minorHAnsi" w:cstheme="minorHAnsi"/>
          <w:b/>
          <w:caps w:val="0"/>
          <w:sz w:val="22"/>
          <w:szCs w:val="22"/>
          <w:lang w:val="en-US" w:eastAsia="en-GB"/>
        </w:rPr>
        <w:t>P</w:t>
      </w:r>
      <w:r>
        <w:rPr>
          <w:rFonts w:asciiTheme="minorHAnsi" w:eastAsia="Times New Roman" w:hAnsiTheme="minorHAnsi" w:cstheme="minorHAnsi"/>
          <w:b/>
          <w:caps w:val="0"/>
          <w:sz w:val="22"/>
          <w:szCs w:val="22"/>
          <w:lang w:val="en-US" w:eastAsia="en-GB"/>
        </w:rPr>
        <w:t>rocessing of personal data after the platform is no longer in use</w:t>
      </w:r>
      <w:r w:rsidRPr="00AE756C">
        <w:rPr>
          <w:rFonts w:asciiTheme="minorHAnsi" w:eastAsia="Times New Roman" w:hAnsiTheme="minorHAnsi" w:cstheme="minorHAnsi"/>
          <w:b/>
          <w:caps w:val="0"/>
          <w:sz w:val="22"/>
          <w:szCs w:val="22"/>
          <w:lang w:val="en-US" w:eastAsia="en-GB"/>
        </w:rPr>
        <w:t xml:space="preserve"> </w:t>
      </w:r>
    </w:p>
    <w:p w14:paraId="7F2864B7" w14:textId="648FE1A7" w:rsidR="00292DB5" w:rsidRDefault="00292DB5" w:rsidP="00292DB5">
      <w:pPr>
        <w:keepNext/>
        <w:rPr>
          <w:rFonts w:asciiTheme="minorHAnsi" w:hAnsiTheme="minorHAnsi" w:cstheme="minorHAnsi"/>
          <w:sz w:val="22"/>
          <w:szCs w:val="22"/>
          <w:lang w:val="en-US"/>
        </w:rPr>
      </w:pPr>
      <w:r w:rsidRPr="00867FD0">
        <w:rPr>
          <w:rFonts w:asciiTheme="minorHAnsi" w:hAnsiTheme="minorHAnsi" w:cstheme="minorHAnsi"/>
          <w:sz w:val="22"/>
          <w:szCs w:val="22"/>
          <w:lang w:val="en-US"/>
        </w:rPr>
        <w:t xml:space="preserve">The information in the </w:t>
      </w:r>
      <w:r w:rsidR="00867FD0">
        <w:rPr>
          <w:rFonts w:asciiTheme="minorHAnsi" w:hAnsiTheme="minorHAnsi" w:cstheme="minorHAnsi"/>
          <w:sz w:val="22"/>
          <w:szCs w:val="22"/>
          <w:lang w:val="en-US"/>
        </w:rPr>
        <w:t>r</w:t>
      </w:r>
      <w:r w:rsidRPr="00867FD0">
        <w:rPr>
          <w:rFonts w:asciiTheme="minorHAnsi" w:hAnsiTheme="minorHAnsi" w:cstheme="minorHAnsi"/>
          <w:sz w:val="22"/>
          <w:szCs w:val="22"/>
          <w:lang w:val="en-US"/>
        </w:rPr>
        <w:t xml:space="preserve">egister of </w:t>
      </w:r>
      <w:r w:rsidR="00867FD0">
        <w:rPr>
          <w:rFonts w:asciiTheme="minorHAnsi" w:hAnsiTheme="minorHAnsi" w:cstheme="minorHAnsi"/>
          <w:sz w:val="22"/>
          <w:szCs w:val="22"/>
          <w:lang w:val="en-US"/>
        </w:rPr>
        <w:t>d</w:t>
      </w:r>
      <w:r w:rsidRPr="00867FD0">
        <w:rPr>
          <w:rFonts w:asciiTheme="minorHAnsi" w:hAnsiTheme="minorHAnsi" w:cstheme="minorHAnsi"/>
          <w:sz w:val="22"/>
          <w:szCs w:val="22"/>
          <w:lang w:val="en-US"/>
        </w:rPr>
        <w:t xml:space="preserve">ata </w:t>
      </w:r>
      <w:r w:rsidR="00867FD0">
        <w:rPr>
          <w:rFonts w:asciiTheme="minorHAnsi" w:hAnsiTheme="minorHAnsi" w:cstheme="minorHAnsi"/>
          <w:sz w:val="22"/>
          <w:szCs w:val="22"/>
          <w:lang w:val="en-US"/>
        </w:rPr>
        <w:t>s</w:t>
      </w:r>
      <w:r w:rsidRPr="00867FD0">
        <w:rPr>
          <w:rFonts w:asciiTheme="minorHAnsi" w:hAnsiTheme="minorHAnsi" w:cstheme="minorHAnsi"/>
          <w:sz w:val="22"/>
          <w:szCs w:val="22"/>
          <w:lang w:val="en-US"/>
        </w:rPr>
        <w:t xml:space="preserve">ubjects is valid until further notice. If a person has not participated in an experiment conducted on the platform within two years, </w:t>
      </w:r>
      <w:r w:rsidR="00867FD0">
        <w:rPr>
          <w:rFonts w:asciiTheme="minorHAnsi" w:hAnsiTheme="minorHAnsi" w:cstheme="minorHAnsi"/>
          <w:sz w:val="22"/>
          <w:szCs w:val="22"/>
          <w:lang w:val="en-US"/>
        </w:rPr>
        <w:t>they</w:t>
      </w:r>
      <w:r w:rsidRPr="00867FD0">
        <w:rPr>
          <w:rFonts w:asciiTheme="minorHAnsi" w:hAnsiTheme="minorHAnsi" w:cstheme="minorHAnsi"/>
          <w:sz w:val="22"/>
          <w:szCs w:val="22"/>
          <w:lang w:val="en-US"/>
        </w:rPr>
        <w:t xml:space="preserve"> will be sent a message to the email address provided asking if they wish to remove their information from the register. However, the administrator reserves the right to delete the data </w:t>
      </w:r>
      <w:r w:rsidR="00251058" w:rsidRPr="00867FD0">
        <w:rPr>
          <w:rFonts w:asciiTheme="minorHAnsi" w:hAnsiTheme="minorHAnsi" w:cstheme="minorHAnsi"/>
          <w:sz w:val="22"/>
          <w:szCs w:val="22"/>
          <w:lang w:val="en-US"/>
        </w:rPr>
        <w:t xml:space="preserve">in which case the </w:t>
      </w:r>
      <w:r w:rsidR="00867FD0">
        <w:rPr>
          <w:rFonts w:asciiTheme="minorHAnsi" w:hAnsiTheme="minorHAnsi" w:cstheme="minorHAnsi"/>
          <w:sz w:val="22"/>
          <w:szCs w:val="22"/>
          <w:lang w:val="en-US"/>
        </w:rPr>
        <w:t>data</w:t>
      </w:r>
      <w:r w:rsidR="00867FD0" w:rsidRPr="00867FD0">
        <w:rPr>
          <w:rFonts w:asciiTheme="minorHAnsi" w:hAnsiTheme="minorHAnsi" w:cstheme="minorHAnsi"/>
          <w:sz w:val="22"/>
          <w:szCs w:val="22"/>
          <w:lang w:val="en-US"/>
        </w:rPr>
        <w:t xml:space="preserve"> </w:t>
      </w:r>
      <w:r w:rsidR="00251058" w:rsidRPr="00867FD0">
        <w:rPr>
          <w:rFonts w:asciiTheme="minorHAnsi" w:hAnsiTheme="minorHAnsi" w:cstheme="minorHAnsi"/>
          <w:sz w:val="22"/>
          <w:szCs w:val="22"/>
          <w:lang w:val="en-US"/>
        </w:rPr>
        <w:t xml:space="preserve">subject must be notified by sending a message to the email address provided. </w:t>
      </w:r>
    </w:p>
    <w:p w14:paraId="49370181" w14:textId="77777777" w:rsidR="00AE756C" w:rsidRPr="00AE756C" w:rsidRDefault="00AE756C" w:rsidP="00292DB5">
      <w:pPr>
        <w:keepNext/>
        <w:rPr>
          <w:rFonts w:asciiTheme="minorHAnsi" w:hAnsiTheme="minorHAnsi" w:cstheme="minorHAnsi"/>
          <w:sz w:val="22"/>
          <w:szCs w:val="22"/>
          <w:lang w:val="en-US"/>
        </w:rPr>
      </w:pPr>
    </w:p>
    <w:p w14:paraId="0FED93F3" w14:textId="77777777" w:rsidR="00292DB5" w:rsidRPr="00AE756C" w:rsidRDefault="00292DB5" w:rsidP="00292DB5">
      <w:pPr>
        <w:rPr>
          <w:rFonts w:asciiTheme="minorHAnsi" w:hAnsiTheme="minorHAnsi" w:cstheme="minorHAnsi"/>
          <w:sz w:val="22"/>
          <w:szCs w:val="22"/>
          <w:lang w:val="en-US"/>
        </w:rPr>
      </w:pPr>
    </w:p>
    <w:p w14:paraId="3BA48DC0" w14:textId="7FAA0069" w:rsidR="00251058" w:rsidRPr="00AE756C" w:rsidRDefault="00251058" w:rsidP="00AE756C">
      <w:pPr>
        <w:pStyle w:val="ListParagraph"/>
        <w:numPr>
          <w:ilvl w:val="0"/>
          <w:numId w:val="1"/>
        </w:numPr>
        <w:rPr>
          <w:rFonts w:asciiTheme="minorHAnsi" w:hAnsiTheme="minorHAnsi" w:cstheme="minorHAnsi"/>
          <w:b/>
          <w:bCs/>
          <w:sz w:val="22"/>
          <w:szCs w:val="22"/>
          <w:lang w:val="en-US"/>
        </w:rPr>
      </w:pPr>
      <w:r w:rsidRPr="00AE756C">
        <w:rPr>
          <w:rFonts w:asciiTheme="minorHAnsi" w:hAnsiTheme="minorHAnsi" w:cstheme="minorHAnsi"/>
          <w:b/>
          <w:bCs/>
          <w:sz w:val="22"/>
          <w:szCs w:val="22"/>
          <w:lang w:val="en-US"/>
        </w:rPr>
        <w:t>Further details on duration and location of archiving</w:t>
      </w:r>
    </w:p>
    <w:p w14:paraId="25AF480D" w14:textId="77777777" w:rsidR="00251058" w:rsidRPr="00AB4C81" w:rsidRDefault="00251058" w:rsidP="00251058">
      <w:pPr>
        <w:rPr>
          <w:rFonts w:asciiTheme="minorHAnsi" w:eastAsia="Cambria" w:hAnsiTheme="minorHAnsi" w:cstheme="minorHAnsi"/>
          <w:sz w:val="22"/>
          <w:szCs w:val="22"/>
          <w:lang w:val="en-US"/>
        </w:rPr>
      </w:pPr>
    </w:p>
    <w:p w14:paraId="5A59D782" w14:textId="2080A16D" w:rsidR="00251058" w:rsidRPr="00822922" w:rsidRDefault="00251058" w:rsidP="00251058">
      <w:pPr>
        <w:rPr>
          <w:rFonts w:asciiTheme="minorHAnsi" w:hAnsiTheme="minorHAnsi" w:cstheme="minorHAnsi"/>
          <w:b/>
          <w:bCs/>
          <w:sz w:val="22"/>
          <w:szCs w:val="22"/>
          <w:lang w:val="en-US"/>
        </w:rPr>
      </w:pPr>
      <w:r w:rsidRPr="00822922">
        <w:rPr>
          <w:rFonts w:asciiTheme="minorHAnsi" w:hAnsiTheme="minorHAnsi" w:cstheme="minorHAnsi"/>
          <w:b/>
          <w:bCs/>
          <w:sz w:val="22"/>
          <w:szCs w:val="22"/>
          <w:lang w:val="en-US"/>
        </w:rPr>
        <w:t>Registrar</w:t>
      </w:r>
    </w:p>
    <w:p w14:paraId="3FE2694F" w14:textId="77777777" w:rsidR="00251058" w:rsidRPr="00822922" w:rsidRDefault="00251058" w:rsidP="00251058">
      <w:pPr>
        <w:rPr>
          <w:rFonts w:asciiTheme="minorHAnsi" w:hAnsiTheme="minorHAnsi" w:cstheme="minorHAnsi"/>
          <w:sz w:val="22"/>
          <w:szCs w:val="22"/>
          <w:lang w:val="en-US"/>
        </w:rPr>
      </w:pPr>
    </w:p>
    <w:p w14:paraId="42102D1D" w14:textId="5B1FE922" w:rsidR="00251058" w:rsidRPr="00822922" w:rsidRDefault="00671A12" w:rsidP="00251058">
      <w:pPr>
        <w:rPr>
          <w:rFonts w:asciiTheme="minorHAnsi" w:hAnsiTheme="minorHAnsi" w:cstheme="minorHAnsi"/>
          <w:sz w:val="22"/>
          <w:szCs w:val="22"/>
          <w:lang w:val="en-US"/>
        </w:rPr>
      </w:pPr>
      <w:r>
        <w:rPr>
          <w:rFonts w:asciiTheme="minorHAnsi" w:hAnsiTheme="minorHAnsi" w:cstheme="minorHAnsi"/>
          <w:sz w:val="22"/>
          <w:szCs w:val="22"/>
          <w:lang w:val="en-US"/>
        </w:rPr>
        <w:t>Registrar is the one</w:t>
      </w:r>
      <w:r w:rsidR="00251058" w:rsidRPr="00822922">
        <w:rPr>
          <w:rFonts w:asciiTheme="minorHAnsi" w:hAnsiTheme="minorHAnsi" w:cstheme="minorHAnsi"/>
          <w:sz w:val="22"/>
          <w:szCs w:val="22"/>
          <w:lang w:val="en-US"/>
        </w:rPr>
        <w:t xml:space="preserve"> who, alone or together with others, defines the purposes and means of the processing of personal data and is responsible for the lawfulness of the processing of personal data. </w:t>
      </w:r>
    </w:p>
    <w:p w14:paraId="41698480" w14:textId="1D8DE8FD" w:rsidR="00251058" w:rsidRPr="00822922" w:rsidRDefault="00251058" w:rsidP="00251058">
      <w:pPr>
        <w:rPr>
          <w:rFonts w:asciiTheme="minorHAnsi" w:hAnsiTheme="minorHAnsi" w:cstheme="minorHAnsi"/>
          <w:sz w:val="22"/>
          <w:szCs w:val="22"/>
          <w:lang w:val="en-US"/>
        </w:rPr>
      </w:pPr>
    </w:p>
    <w:p w14:paraId="080CEE8E" w14:textId="02113818" w:rsidR="00251058" w:rsidRPr="00822922" w:rsidRDefault="00251058" w:rsidP="00251058">
      <w:pPr>
        <w:rPr>
          <w:rFonts w:asciiTheme="minorHAnsi" w:hAnsiTheme="minorHAnsi" w:cstheme="minorHAnsi"/>
          <w:sz w:val="22"/>
          <w:szCs w:val="22"/>
          <w:lang w:val="en-US"/>
        </w:rPr>
      </w:pPr>
      <w:r w:rsidRPr="00822922">
        <w:rPr>
          <w:rFonts w:asciiTheme="minorHAnsi" w:hAnsiTheme="minorHAnsi" w:cstheme="minorHAnsi"/>
          <w:sz w:val="22"/>
          <w:szCs w:val="22"/>
          <w:lang w:val="en-US"/>
        </w:rPr>
        <w:t xml:space="preserve">The registrar of Helsinki LABBET is: </w:t>
      </w:r>
    </w:p>
    <w:p w14:paraId="73287F12" w14:textId="77777777" w:rsidR="00251058" w:rsidRPr="00822922" w:rsidRDefault="00251058" w:rsidP="00251058">
      <w:pPr>
        <w:rPr>
          <w:rFonts w:asciiTheme="minorHAnsi" w:hAnsiTheme="minorHAnsi" w:cstheme="minorHAnsi"/>
          <w:sz w:val="22"/>
          <w:szCs w:val="22"/>
          <w:lang w:val="en-US"/>
        </w:rPr>
      </w:pPr>
    </w:p>
    <w:p w14:paraId="739FCC4C" w14:textId="3F4BD5B9" w:rsidR="00251058" w:rsidRPr="00822922" w:rsidRDefault="00671A12" w:rsidP="00251058">
      <w:pPr>
        <w:rPr>
          <w:rFonts w:asciiTheme="minorHAnsi" w:hAnsiTheme="minorHAnsi" w:cstheme="minorHAnsi"/>
          <w:sz w:val="22"/>
          <w:szCs w:val="22"/>
          <w:lang w:val="sv-FI"/>
        </w:rPr>
      </w:pPr>
      <w:r w:rsidRPr="00671A12">
        <w:rPr>
          <w:rFonts w:asciiTheme="minorHAnsi" w:hAnsiTheme="minorHAnsi" w:cstheme="minorHAnsi"/>
          <w:sz w:val="22"/>
          <w:szCs w:val="22"/>
          <w:lang w:val="en-GB"/>
        </w:rPr>
        <w:t>Hanken School of</w:t>
      </w:r>
      <w:r>
        <w:rPr>
          <w:rFonts w:asciiTheme="minorHAnsi" w:hAnsiTheme="minorHAnsi" w:cstheme="minorHAnsi"/>
          <w:sz w:val="22"/>
          <w:szCs w:val="22"/>
          <w:lang w:val="en-GB"/>
        </w:rPr>
        <w:t xml:space="preserve"> Economics,</w:t>
      </w:r>
      <w:r w:rsidR="00251058" w:rsidRPr="00671A12">
        <w:rPr>
          <w:rFonts w:asciiTheme="minorHAnsi" w:hAnsiTheme="minorHAnsi" w:cstheme="minorHAnsi"/>
          <w:sz w:val="22"/>
          <w:szCs w:val="22"/>
          <w:lang w:val="en-GB"/>
        </w:rPr>
        <w:t xml:space="preserve"> Professo</w:t>
      </w:r>
      <w:r w:rsidR="00593FC5" w:rsidRPr="00671A12">
        <w:rPr>
          <w:rFonts w:asciiTheme="minorHAnsi" w:hAnsiTheme="minorHAnsi" w:cstheme="minorHAnsi"/>
          <w:sz w:val="22"/>
          <w:szCs w:val="22"/>
          <w:lang w:val="en-GB"/>
        </w:rPr>
        <w:t>r</w:t>
      </w:r>
      <w:r w:rsidR="00251058" w:rsidRPr="00671A12">
        <w:rPr>
          <w:rFonts w:asciiTheme="minorHAnsi" w:hAnsiTheme="minorHAnsi" w:cstheme="minorHAnsi"/>
          <w:sz w:val="22"/>
          <w:szCs w:val="22"/>
          <w:lang w:val="en-GB"/>
        </w:rPr>
        <w:t xml:space="preserve"> </w:t>
      </w:r>
      <w:proofErr w:type="spellStart"/>
      <w:r w:rsidR="00251058" w:rsidRPr="00671A12">
        <w:rPr>
          <w:rFonts w:asciiTheme="minorHAnsi" w:hAnsiTheme="minorHAnsi" w:cstheme="minorHAnsi"/>
          <w:sz w:val="22"/>
          <w:szCs w:val="22"/>
          <w:lang w:val="en-GB"/>
        </w:rPr>
        <w:t>Topi</w:t>
      </w:r>
      <w:proofErr w:type="spellEnd"/>
      <w:r w:rsidR="00251058" w:rsidRPr="00671A12">
        <w:rPr>
          <w:rFonts w:asciiTheme="minorHAnsi" w:hAnsiTheme="minorHAnsi" w:cstheme="minorHAnsi"/>
          <w:sz w:val="22"/>
          <w:szCs w:val="22"/>
          <w:lang w:val="en-GB"/>
        </w:rPr>
        <w:t xml:space="preserve"> </w:t>
      </w:r>
      <w:proofErr w:type="spellStart"/>
      <w:r w:rsidR="00251058" w:rsidRPr="00671A12">
        <w:rPr>
          <w:rFonts w:asciiTheme="minorHAnsi" w:hAnsiTheme="minorHAnsi" w:cstheme="minorHAnsi"/>
          <w:sz w:val="22"/>
          <w:szCs w:val="22"/>
          <w:lang w:val="en-GB"/>
        </w:rPr>
        <w:t>Miettinen</w:t>
      </w:r>
      <w:proofErr w:type="spellEnd"/>
      <w:r w:rsidR="00251058" w:rsidRPr="00671A12">
        <w:rPr>
          <w:rFonts w:asciiTheme="minorHAnsi" w:hAnsiTheme="minorHAnsi" w:cstheme="minorHAnsi"/>
          <w:sz w:val="22"/>
          <w:szCs w:val="22"/>
          <w:lang w:val="en-GB"/>
        </w:rPr>
        <w:t xml:space="preserve">, </w:t>
      </w:r>
      <w:hyperlink r:id="rId9" w:history="1">
        <w:r w:rsidR="00593FC5" w:rsidRPr="00671A12">
          <w:rPr>
            <w:rStyle w:val="Hyperlink"/>
            <w:rFonts w:asciiTheme="minorHAnsi" w:hAnsiTheme="minorHAnsi" w:cstheme="minorHAnsi"/>
            <w:color w:val="0000FF"/>
            <w:sz w:val="22"/>
            <w:szCs w:val="22"/>
            <w:lang w:val="en-GB"/>
          </w:rPr>
          <w:t>topi.miettinen@hanken.fi</w:t>
        </w:r>
      </w:hyperlink>
      <w:r w:rsidR="00251058" w:rsidRPr="00671A12">
        <w:rPr>
          <w:rFonts w:asciiTheme="minorHAnsi" w:hAnsiTheme="minorHAnsi" w:cstheme="minorHAnsi"/>
          <w:sz w:val="22"/>
          <w:szCs w:val="22"/>
          <w:lang w:val="en-GB"/>
        </w:rPr>
        <w:t xml:space="preserve">,  </w:t>
      </w:r>
      <w:r w:rsidR="00593FC5" w:rsidRPr="00671A12">
        <w:rPr>
          <w:rFonts w:asciiTheme="minorHAnsi" w:hAnsiTheme="minorHAnsi" w:cstheme="minorHAnsi"/>
          <w:sz w:val="22"/>
          <w:szCs w:val="22"/>
          <w:lang w:val="en-GB"/>
        </w:rPr>
        <w:t>tel</w:t>
      </w:r>
      <w:r w:rsidR="00251058" w:rsidRPr="00671A12">
        <w:rPr>
          <w:rFonts w:asciiTheme="minorHAnsi" w:hAnsiTheme="minorHAnsi" w:cstheme="minorHAnsi"/>
          <w:sz w:val="22"/>
          <w:szCs w:val="22"/>
          <w:lang w:val="en-GB"/>
        </w:rPr>
        <w:t xml:space="preserve">. </w:t>
      </w:r>
      <w:r w:rsidR="00251058" w:rsidRPr="00822922">
        <w:rPr>
          <w:rFonts w:asciiTheme="minorHAnsi" w:hAnsiTheme="minorHAnsi" w:cstheme="minorHAnsi"/>
          <w:sz w:val="22"/>
          <w:szCs w:val="22"/>
          <w:lang w:val="sv-FI"/>
        </w:rPr>
        <w:t>+358 40 352 1406, Arkadiankatu 22, PL 479, 00101 Helsinki</w:t>
      </w:r>
    </w:p>
    <w:p w14:paraId="546D7C10" w14:textId="77777777" w:rsidR="00251058" w:rsidRPr="00822922" w:rsidRDefault="00251058" w:rsidP="00251058">
      <w:pPr>
        <w:rPr>
          <w:rFonts w:asciiTheme="minorHAnsi" w:hAnsiTheme="minorHAnsi" w:cstheme="minorHAnsi"/>
          <w:sz w:val="22"/>
          <w:szCs w:val="22"/>
          <w:lang w:val="sv-FI"/>
        </w:rPr>
      </w:pPr>
    </w:p>
    <w:p w14:paraId="073D66C8" w14:textId="6F462ECD" w:rsidR="00251058" w:rsidRPr="00671A12" w:rsidRDefault="00671A12" w:rsidP="00251058">
      <w:pPr>
        <w:rPr>
          <w:rFonts w:asciiTheme="minorHAnsi" w:hAnsiTheme="minorHAnsi" w:cstheme="minorHAnsi"/>
          <w:sz w:val="22"/>
          <w:szCs w:val="22"/>
          <w:lang w:val="en-GB"/>
        </w:rPr>
      </w:pPr>
      <w:r w:rsidRPr="00671A12">
        <w:rPr>
          <w:rFonts w:asciiTheme="minorHAnsi" w:hAnsiTheme="minorHAnsi" w:cstheme="minorHAnsi"/>
          <w:sz w:val="22"/>
          <w:szCs w:val="22"/>
          <w:lang w:val="en-GB"/>
        </w:rPr>
        <w:t>Hanken School of Eco</w:t>
      </w:r>
      <w:r>
        <w:rPr>
          <w:rFonts w:asciiTheme="minorHAnsi" w:hAnsiTheme="minorHAnsi" w:cstheme="minorHAnsi"/>
          <w:sz w:val="22"/>
          <w:szCs w:val="22"/>
          <w:lang w:val="en-GB"/>
        </w:rPr>
        <w:t>nomics</w:t>
      </w:r>
      <w:r w:rsidR="00251058" w:rsidRPr="00671A12">
        <w:rPr>
          <w:rFonts w:asciiTheme="minorHAnsi" w:hAnsiTheme="minorHAnsi" w:cstheme="minorHAnsi"/>
          <w:sz w:val="22"/>
          <w:szCs w:val="22"/>
          <w:lang w:val="en-GB"/>
        </w:rPr>
        <w:t xml:space="preserve">, </w:t>
      </w:r>
      <w:r w:rsidR="00593FC5" w:rsidRPr="00671A12">
        <w:rPr>
          <w:rFonts w:asciiTheme="minorHAnsi" w:hAnsiTheme="minorHAnsi" w:cstheme="minorHAnsi"/>
          <w:sz w:val="22"/>
          <w:szCs w:val="22"/>
          <w:lang w:val="en-GB"/>
        </w:rPr>
        <w:t>L</w:t>
      </w:r>
      <w:r w:rsidR="00251058" w:rsidRPr="00671A12">
        <w:rPr>
          <w:rFonts w:asciiTheme="minorHAnsi" w:hAnsiTheme="minorHAnsi" w:cstheme="minorHAnsi"/>
          <w:sz w:val="22"/>
          <w:szCs w:val="22"/>
          <w:lang w:val="en-GB"/>
        </w:rPr>
        <w:t>abo</w:t>
      </w:r>
      <w:r w:rsidR="00593FC5" w:rsidRPr="00671A12">
        <w:rPr>
          <w:rFonts w:asciiTheme="minorHAnsi" w:hAnsiTheme="minorHAnsi" w:cstheme="minorHAnsi"/>
          <w:sz w:val="22"/>
          <w:szCs w:val="22"/>
          <w:lang w:val="en-GB"/>
        </w:rPr>
        <w:t>ratory manager</w:t>
      </w:r>
      <w:r w:rsidR="00251058" w:rsidRPr="00671A12">
        <w:rPr>
          <w:rFonts w:asciiTheme="minorHAnsi" w:hAnsiTheme="minorHAnsi" w:cstheme="minorHAnsi"/>
          <w:sz w:val="22"/>
          <w:szCs w:val="22"/>
          <w:lang w:val="en-GB"/>
        </w:rPr>
        <w:t xml:space="preserve"> Tuomas Nurminen, </w:t>
      </w:r>
      <w:hyperlink r:id="rId10" w:history="1">
        <w:r w:rsidR="00A92D21" w:rsidRPr="00A92D21">
          <w:rPr>
            <w:rStyle w:val="Hyperlink"/>
            <w:rFonts w:asciiTheme="minorHAnsi" w:hAnsiTheme="minorHAnsi" w:cstheme="minorHAnsi"/>
            <w:color w:val="0000FF"/>
            <w:sz w:val="22"/>
            <w:szCs w:val="22"/>
          </w:rPr>
          <w:t>management@helsinkilabbet.fi</w:t>
        </w:r>
      </w:hyperlink>
      <w:r w:rsidR="00251058" w:rsidRPr="00671A12">
        <w:rPr>
          <w:rFonts w:asciiTheme="minorHAnsi" w:hAnsiTheme="minorHAnsi" w:cstheme="minorHAnsi"/>
          <w:sz w:val="22"/>
          <w:szCs w:val="22"/>
          <w:lang w:val="en-GB"/>
        </w:rPr>
        <w:t xml:space="preserve">, </w:t>
      </w:r>
      <w:proofErr w:type="spellStart"/>
      <w:r w:rsidR="00251058" w:rsidRPr="00671A12">
        <w:rPr>
          <w:rFonts w:asciiTheme="minorHAnsi" w:hAnsiTheme="minorHAnsi" w:cstheme="minorHAnsi"/>
          <w:sz w:val="22"/>
          <w:szCs w:val="22"/>
          <w:lang w:val="en-GB"/>
        </w:rPr>
        <w:t>Arkadiankatu</w:t>
      </w:r>
      <w:proofErr w:type="spellEnd"/>
      <w:r w:rsidR="00251058" w:rsidRPr="00671A12">
        <w:rPr>
          <w:rFonts w:asciiTheme="minorHAnsi" w:hAnsiTheme="minorHAnsi" w:cstheme="minorHAnsi"/>
          <w:sz w:val="22"/>
          <w:szCs w:val="22"/>
          <w:lang w:val="en-GB"/>
        </w:rPr>
        <w:t xml:space="preserve"> 22, PL 479, 00101 Helsinki</w:t>
      </w:r>
    </w:p>
    <w:p w14:paraId="599CA886" w14:textId="77777777" w:rsidR="00251058" w:rsidRPr="00671A12" w:rsidRDefault="00251058" w:rsidP="00251058">
      <w:pPr>
        <w:rPr>
          <w:rFonts w:asciiTheme="minorHAnsi" w:hAnsiTheme="minorHAnsi" w:cstheme="minorHAnsi"/>
          <w:sz w:val="22"/>
          <w:szCs w:val="22"/>
          <w:lang w:val="en-GB"/>
        </w:rPr>
      </w:pPr>
    </w:p>
    <w:p w14:paraId="36089744" w14:textId="2AC60FD3" w:rsidR="00251058" w:rsidRPr="00822922" w:rsidRDefault="00822922" w:rsidP="00251058">
      <w:pPr>
        <w:rPr>
          <w:rFonts w:asciiTheme="minorHAnsi" w:hAnsiTheme="minorHAnsi" w:cstheme="minorHAnsi"/>
          <w:sz w:val="22"/>
          <w:szCs w:val="22"/>
          <w:lang w:val="en-US"/>
        </w:rPr>
      </w:pPr>
      <w:r>
        <w:rPr>
          <w:rFonts w:asciiTheme="minorHAnsi" w:hAnsiTheme="minorHAnsi" w:cstheme="minorHAnsi"/>
          <w:b/>
          <w:bCs/>
          <w:sz w:val="22"/>
          <w:szCs w:val="22"/>
          <w:lang w:val="en-US"/>
        </w:rPr>
        <w:t>Data</w:t>
      </w:r>
      <w:r w:rsidRPr="00431425">
        <w:rPr>
          <w:rFonts w:asciiTheme="minorHAnsi" w:hAnsiTheme="minorHAnsi" w:cstheme="minorHAnsi"/>
          <w:b/>
          <w:bCs/>
          <w:sz w:val="22"/>
          <w:szCs w:val="22"/>
          <w:lang w:val="en-US"/>
        </w:rPr>
        <w:t xml:space="preserve"> protection officer</w:t>
      </w:r>
      <w:r>
        <w:rPr>
          <w:rFonts w:asciiTheme="minorHAnsi" w:hAnsiTheme="minorHAnsi" w:cstheme="minorHAnsi"/>
          <w:b/>
          <w:bCs/>
          <w:sz w:val="22"/>
          <w:szCs w:val="22"/>
          <w:lang w:val="en-US"/>
        </w:rPr>
        <w:t xml:space="preserve">: </w:t>
      </w:r>
      <w:r>
        <w:rPr>
          <w:rFonts w:asciiTheme="minorHAnsi" w:hAnsiTheme="minorHAnsi" w:cstheme="minorHAnsi"/>
          <w:b/>
          <w:bCs/>
          <w:sz w:val="22"/>
          <w:szCs w:val="22"/>
          <w:lang w:val="en-US"/>
        </w:rPr>
        <w:tab/>
      </w:r>
      <w:r w:rsidRPr="00822922">
        <w:rPr>
          <w:rFonts w:asciiTheme="minorHAnsi" w:hAnsiTheme="minorHAnsi" w:cstheme="minorHAnsi"/>
          <w:sz w:val="22"/>
          <w:szCs w:val="22"/>
          <w:lang w:val="en-US"/>
        </w:rPr>
        <w:t>Urpo Kaila</w:t>
      </w:r>
      <w:r>
        <w:rPr>
          <w:rFonts w:asciiTheme="minorHAnsi" w:hAnsiTheme="minorHAnsi" w:cstheme="minorHAnsi"/>
          <w:b/>
          <w:bCs/>
          <w:sz w:val="22"/>
          <w:szCs w:val="22"/>
          <w:lang w:val="en-US"/>
        </w:rPr>
        <w:t xml:space="preserve">, </w:t>
      </w:r>
      <w:hyperlink r:id="rId11" w:history="1">
        <w:r w:rsidRPr="00A92D21">
          <w:rPr>
            <w:rStyle w:val="Hyperlink"/>
            <w:rFonts w:asciiTheme="minorHAnsi" w:hAnsiTheme="minorHAnsi" w:cstheme="minorHAnsi"/>
            <w:color w:val="0000FF"/>
            <w:sz w:val="22"/>
            <w:szCs w:val="22"/>
            <w:lang w:val="en-US"/>
          </w:rPr>
          <w:t>urpo.kaila@hanken.fi</w:t>
        </w:r>
      </w:hyperlink>
      <w:r w:rsidRPr="00822922">
        <w:rPr>
          <w:rStyle w:val="Hyperlink"/>
          <w:rFonts w:asciiTheme="minorHAnsi" w:hAnsiTheme="minorHAnsi" w:cstheme="minorHAnsi"/>
          <w:color w:val="auto"/>
          <w:sz w:val="22"/>
          <w:szCs w:val="22"/>
          <w:u w:val="none"/>
          <w:lang w:val="en-GB"/>
        </w:rPr>
        <w:t>,</w:t>
      </w:r>
      <w:r w:rsidRPr="00431425">
        <w:rPr>
          <w:rFonts w:asciiTheme="minorHAnsi" w:hAnsiTheme="minorHAnsi" w:cstheme="minorHAnsi"/>
          <w:sz w:val="22"/>
          <w:szCs w:val="22"/>
          <w:lang w:val="en-US"/>
        </w:rPr>
        <w:t xml:space="preserve"> </w:t>
      </w:r>
      <w:r>
        <w:rPr>
          <w:rFonts w:asciiTheme="minorHAnsi" w:hAnsiTheme="minorHAnsi" w:cstheme="minorHAnsi"/>
          <w:sz w:val="22"/>
          <w:szCs w:val="22"/>
          <w:lang w:val="en-US"/>
        </w:rPr>
        <w:t>o</w:t>
      </w:r>
      <w:r w:rsidR="00593FC5" w:rsidRPr="00822922">
        <w:rPr>
          <w:rFonts w:asciiTheme="minorHAnsi" w:hAnsiTheme="minorHAnsi" w:cstheme="minorHAnsi"/>
          <w:sz w:val="22"/>
          <w:szCs w:val="22"/>
          <w:lang w:val="en-US"/>
        </w:rPr>
        <w:t>perator</w:t>
      </w:r>
      <w:r w:rsidR="00251058" w:rsidRPr="00822922">
        <w:rPr>
          <w:rFonts w:asciiTheme="minorHAnsi" w:hAnsiTheme="minorHAnsi" w:cstheme="minorHAnsi"/>
          <w:sz w:val="22"/>
          <w:szCs w:val="22"/>
          <w:lang w:val="en-US"/>
        </w:rPr>
        <w:t xml:space="preserve"> +358 (0)29 431</w:t>
      </w:r>
      <w:r>
        <w:rPr>
          <w:rFonts w:asciiTheme="minorHAnsi" w:hAnsiTheme="minorHAnsi" w:cstheme="minorHAnsi"/>
          <w:sz w:val="22"/>
          <w:szCs w:val="22"/>
          <w:lang w:val="en-US"/>
        </w:rPr>
        <w:t> </w:t>
      </w:r>
      <w:r w:rsidR="00251058" w:rsidRPr="00822922">
        <w:rPr>
          <w:rFonts w:asciiTheme="minorHAnsi" w:hAnsiTheme="minorHAnsi" w:cstheme="minorHAnsi"/>
          <w:sz w:val="22"/>
          <w:szCs w:val="22"/>
          <w:lang w:val="en-US"/>
        </w:rPr>
        <w:t>331</w:t>
      </w:r>
      <w:r w:rsidRPr="00822922">
        <w:rPr>
          <w:rStyle w:val="Hyperlink"/>
          <w:rFonts w:asciiTheme="minorHAnsi" w:hAnsiTheme="minorHAnsi" w:cstheme="minorHAnsi"/>
          <w:sz w:val="22"/>
          <w:szCs w:val="22"/>
          <w:u w:val="none"/>
          <w:lang w:val="en-US"/>
        </w:rPr>
        <w:t>.</w:t>
      </w:r>
    </w:p>
    <w:p w14:paraId="029FCE9E" w14:textId="77777777" w:rsidR="00251058" w:rsidRPr="00822922" w:rsidRDefault="00251058" w:rsidP="00251058">
      <w:pPr>
        <w:rPr>
          <w:rFonts w:asciiTheme="minorHAnsi" w:hAnsiTheme="minorHAnsi" w:cstheme="minorHAnsi"/>
          <w:b/>
          <w:sz w:val="22"/>
          <w:szCs w:val="22"/>
          <w:lang w:val="en-US"/>
        </w:rPr>
      </w:pPr>
    </w:p>
    <w:p w14:paraId="48EB8040" w14:textId="0B59E9C6" w:rsidR="00822922" w:rsidRDefault="00593FC5" w:rsidP="00593FC5">
      <w:pPr>
        <w:keepNext/>
        <w:rPr>
          <w:rFonts w:asciiTheme="minorHAnsi" w:hAnsiTheme="minorHAnsi" w:cstheme="minorHAnsi"/>
          <w:sz w:val="22"/>
          <w:szCs w:val="22"/>
        </w:rPr>
      </w:pPr>
      <w:proofErr w:type="spellStart"/>
      <w:r w:rsidRPr="00822922">
        <w:rPr>
          <w:rFonts w:asciiTheme="minorHAnsi" w:hAnsiTheme="minorHAnsi" w:cstheme="minorHAnsi"/>
          <w:b/>
          <w:bCs/>
          <w:sz w:val="22"/>
          <w:szCs w:val="22"/>
        </w:rPr>
        <w:t>Contact</w:t>
      </w:r>
      <w:proofErr w:type="spellEnd"/>
      <w:r w:rsidRPr="00822922">
        <w:rPr>
          <w:rFonts w:asciiTheme="minorHAnsi" w:hAnsiTheme="minorHAnsi" w:cstheme="minorHAnsi"/>
          <w:b/>
          <w:bCs/>
          <w:sz w:val="22"/>
          <w:szCs w:val="22"/>
        </w:rPr>
        <w:t xml:space="preserve"> person</w:t>
      </w:r>
      <w:r w:rsidR="00251058" w:rsidRPr="00822922">
        <w:rPr>
          <w:rFonts w:asciiTheme="minorHAnsi" w:hAnsiTheme="minorHAnsi" w:cstheme="minorHAnsi"/>
          <w:b/>
          <w:bCs/>
          <w:sz w:val="22"/>
          <w:szCs w:val="22"/>
        </w:rPr>
        <w:t>:</w:t>
      </w:r>
      <w:r w:rsidR="00840EA3" w:rsidRPr="00822922">
        <w:rPr>
          <w:rFonts w:asciiTheme="minorHAnsi" w:hAnsiTheme="minorHAnsi" w:cstheme="minorHAnsi"/>
          <w:sz w:val="22"/>
          <w:szCs w:val="22"/>
        </w:rPr>
        <w:t xml:space="preserve"> </w:t>
      </w:r>
      <w:r w:rsidR="00822922">
        <w:rPr>
          <w:rFonts w:asciiTheme="minorHAnsi" w:hAnsiTheme="minorHAnsi" w:cstheme="minorHAnsi"/>
          <w:sz w:val="22"/>
          <w:szCs w:val="22"/>
        </w:rPr>
        <w:tab/>
      </w:r>
      <w:r w:rsidR="00251058" w:rsidRPr="00822922">
        <w:rPr>
          <w:rFonts w:asciiTheme="minorHAnsi" w:hAnsiTheme="minorHAnsi" w:cstheme="minorHAnsi"/>
          <w:sz w:val="22"/>
          <w:szCs w:val="22"/>
        </w:rPr>
        <w:t>Topi Miettinen</w:t>
      </w:r>
      <w:r w:rsidR="00822922">
        <w:rPr>
          <w:rFonts w:asciiTheme="minorHAnsi" w:hAnsiTheme="minorHAnsi" w:cstheme="minorHAnsi"/>
          <w:sz w:val="22"/>
          <w:szCs w:val="22"/>
        </w:rPr>
        <w:t>,</w:t>
      </w:r>
      <w:r w:rsidR="00251058" w:rsidRPr="00822922">
        <w:rPr>
          <w:rFonts w:asciiTheme="minorHAnsi" w:hAnsiTheme="minorHAnsi" w:cstheme="minorHAnsi"/>
          <w:sz w:val="22"/>
          <w:szCs w:val="22"/>
        </w:rPr>
        <w:t xml:space="preserve"> </w:t>
      </w:r>
      <w:hyperlink r:id="rId12" w:history="1">
        <w:r w:rsidR="00840EA3" w:rsidRPr="00A92D21">
          <w:rPr>
            <w:rStyle w:val="Hyperlink"/>
            <w:rFonts w:asciiTheme="minorHAnsi" w:hAnsiTheme="minorHAnsi" w:cstheme="minorHAnsi"/>
            <w:color w:val="0000FF"/>
            <w:sz w:val="22"/>
            <w:szCs w:val="22"/>
          </w:rPr>
          <w:t>topi.miettinen@hanken.fi</w:t>
        </w:r>
      </w:hyperlink>
      <w:r w:rsidR="00840EA3" w:rsidRPr="00822922">
        <w:rPr>
          <w:rStyle w:val="Hyperlink"/>
          <w:rFonts w:asciiTheme="minorHAnsi" w:hAnsiTheme="minorHAnsi" w:cstheme="minorHAnsi"/>
          <w:sz w:val="22"/>
          <w:szCs w:val="22"/>
        </w:rPr>
        <w:t xml:space="preserve"> </w:t>
      </w:r>
      <w:r w:rsidR="00251058" w:rsidRPr="00822922">
        <w:rPr>
          <w:rFonts w:asciiTheme="minorHAnsi" w:hAnsiTheme="minorHAnsi" w:cstheme="minorHAnsi"/>
          <w:sz w:val="22"/>
          <w:szCs w:val="22"/>
        </w:rPr>
        <w:t xml:space="preserve"> </w:t>
      </w:r>
    </w:p>
    <w:p w14:paraId="47C63EBE" w14:textId="21A508BE" w:rsidR="00251058" w:rsidRPr="00942F40" w:rsidRDefault="00251058" w:rsidP="00942F40">
      <w:pPr>
        <w:keepNext/>
        <w:ind w:left="1304" w:firstLine="1304"/>
        <w:rPr>
          <w:rFonts w:asciiTheme="minorHAnsi" w:hAnsiTheme="minorHAnsi" w:cstheme="minorHAnsi"/>
          <w:sz w:val="22"/>
          <w:szCs w:val="22"/>
        </w:rPr>
      </w:pPr>
      <w:r w:rsidRPr="00942F40">
        <w:rPr>
          <w:rFonts w:asciiTheme="minorHAnsi" w:hAnsiTheme="minorHAnsi" w:cstheme="minorHAnsi"/>
          <w:sz w:val="22"/>
          <w:szCs w:val="22"/>
        </w:rPr>
        <w:t>Tuomas Nurminen</w:t>
      </w:r>
      <w:r w:rsidR="00822922">
        <w:rPr>
          <w:rFonts w:asciiTheme="minorHAnsi" w:hAnsiTheme="minorHAnsi" w:cstheme="minorHAnsi"/>
          <w:sz w:val="22"/>
          <w:szCs w:val="22"/>
        </w:rPr>
        <w:t>,</w:t>
      </w:r>
      <w:r w:rsidR="00593FC5" w:rsidRPr="00942F40">
        <w:rPr>
          <w:rFonts w:asciiTheme="minorHAnsi" w:hAnsiTheme="minorHAnsi" w:cstheme="minorHAnsi"/>
          <w:sz w:val="22"/>
          <w:szCs w:val="22"/>
        </w:rPr>
        <w:t xml:space="preserve"> </w:t>
      </w:r>
      <w:hyperlink r:id="rId13" w:history="1">
        <w:r w:rsidR="00942F40" w:rsidRPr="00A92D21">
          <w:rPr>
            <w:rStyle w:val="Hyperlink"/>
            <w:rFonts w:asciiTheme="minorHAnsi" w:hAnsiTheme="minorHAnsi" w:cstheme="minorHAnsi"/>
            <w:color w:val="0000FF"/>
            <w:sz w:val="22"/>
            <w:szCs w:val="22"/>
          </w:rPr>
          <w:t>management@helsinkilabbet.fi</w:t>
        </w:r>
      </w:hyperlink>
    </w:p>
    <w:p w14:paraId="752A14C2" w14:textId="77777777" w:rsidR="00840EA3" w:rsidRPr="00AB4C81" w:rsidRDefault="00840EA3" w:rsidP="00840EA3">
      <w:pPr>
        <w:rPr>
          <w:rStyle w:val="Strong"/>
          <w:rFonts w:asciiTheme="minorHAnsi" w:hAnsiTheme="minorHAnsi" w:cstheme="minorHAnsi"/>
          <w:sz w:val="22"/>
          <w:szCs w:val="22"/>
        </w:rPr>
      </w:pPr>
    </w:p>
    <w:p w14:paraId="54DAA331" w14:textId="42C1FDCC" w:rsidR="00840EA3" w:rsidRPr="00C727B8" w:rsidRDefault="00840EA3" w:rsidP="00840EA3">
      <w:pPr>
        <w:rPr>
          <w:rStyle w:val="Strong"/>
          <w:rFonts w:asciiTheme="minorHAnsi" w:hAnsiTheme="minorHAnsi" w:cstheme="minorHAnsi"/>
          <w:sz w:val="22"/>
          <w:szCs w:val="22"/>
          <w:lang w:val="sv-FI"/>
        </w:rPr>
      </w:pPr>
    </w:p>
    <w:p w14:paraId="62B37719" w14:textId="069A02DF" w:rsidR="00840EA3" w:rsidRPr="00A92D21" w:rsidRDefault="007532C4" w:rsidP="00A92D21">
      <w:pPr>
        <w:pStyle w:val="ListParagraph"/>
        <w:numPr>
          <w:ilvl w:val="0"/>
          <w:numId w:val="1"/>
        </w:numPr>
        <w:rPr>
          <w:rFonts w:asciiTheme="minorHAnsi" w:hAnsiTheme="minorHAnsi" w:cstheme="minorHAnsi"/>
          <w:b/>
          <w:bCs/>
          <w:sz w:val="22"/>
          <w:szCs w:val="22"/>
          <w:lang w:val="en-US"/>
        </w:rPr>
      </w:pPr>
      <w:r w:rsidRPr="00A92D21">
        <w:rPr>
          <w:rFonts w:asciiTheme="minorHAnsi" w:hAnsiTheme="minorHAnsi" w:cstheme="minorHAnsi"/>
          <w:b/>
          <w:bCs/>
          <w:sz w:val="22"/>
          <w:szCs w:val="22"/>
          <w:lang w:val="en-US"/>
        </w:rPr>
        <w:t>Rights of the data subject</w:t>
      </w:r>
    </w:p>
    <w:p w14:paraId="19ECF44B" w14:textId="77777777" w:rsidR="00840EA3" w:rsidRPr="00AB4C81" w:rsidRDefault="00840EA3" w:rsidP="00840EA3">
      <w:pPr>
        <w:rPr>
          <w:rFonts w:asciiTheme="minorHAnsi" w:eastAsia="Cambria" w:hAnsiTheme="minorHAnsi" w:cstheme="minorHAnsi"/>
          <w:sz w:val="22"/>
          <w:szCs w:val="22"/>
          <w:lang w:val="en-US"/>
        </w:rPr>
      </w:pPr>
    </w:p>
    <w:p w14:paraId="34F356FD" w14:textId="22ADD882" w:rsidR="007532C4" w:rsidRPr="00A92D21" w:rsidRDefault="007532C4" w:rsidP="00840EA3">
      <w:pPr>
        <w:keepNext/>
        <w:rPr>
          <w:rFonts w:asciiTheme="minorHAnsi" w:hAnsiTheme="minorHAnsi" w:cstheme="minorHAnsi"/>
          <w:sz w:val="22"/>
          <w:szCs w:val="22"/>
          <w:u w:val="single"/>
          <w:lang w:val="en-US"/>
        </w:rPr>
      </w:pPr>
      <w:r w:rsidRPr="00A92D21">
        <w:rPr>
          <w:rFonts w:asciiTheme="minorHAnsi" w:hAnsiTheme="minorHAnsi" w:cstheme="minorHAnsi"/>
          <w:sz w:val="22"/>
          <w:szCs w:val="22"/>
          <w:u w:val="single"/>
          <w:lang w:val="en-US"/>
        </w:rPr>
        <w:t xml:space="preserve">Withdrawal of consent </w:t>
      </w:r>
    </w:p>
    <w:p w14:paraId="57576C82" w14:textId="480CA1AB" w:rsidR="007532C4" w:rsidRPr="00A92D21" w:rsidRDefault="0098595B" w:rsidP="007532C4">
      <w:pPr>
        <w:pStyle w:val="HTMLPreformatted"/>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The data subject has</w:t>
      </w:r>
      <w:r w:rsidR="007532C4" w:rsidRPr="00A92D21">
        <w:rPr>
          <w:rFonts w:asciiTheme="minorHAnsi" w:hAnsiTheme="minorHAnsi" w:cstheme="minorHAnsi"/>
          <w:sz w:val="22"/>
          <w:szCs w:val="22"/>
          <w:lang w:val="en-US" w:eastAsia="en-GB"/>
        </w:rPr>
        <w:t xml:space="preserve"> the right to withdraw </w:t>
      </w:r>
      <w:r>
        <w:rPr>
          <w:rFonts w:asciiTheme="minorHAnsi" w:hAnsiTheme="minorHAnsi" w:cstheme="minorHAnsi"/>
          <w:sz w:val="22"/>
          <w:szCs w:val="22"/>
          <w:lang w:val="en-US" w:eastAsia="en-GB"/>
        </w:rPr>
        <w:t>their</w:t>
      </w:r>
      <w:r w:rsidRPr="00A92D21">
        <w:rPr>
          <w:rFonts w:asciiTheme="minorHAnsi" w:hAnsiTheme="minorHAnsi" w:cstheme="minorHAnsi"/>
          <w:sz w:val="22"/>
          <w:szCs w:val="22"/>
          <w:lang w:val="en-US" w:eastAsia="en-GB"/>
        </w:rPr>
        <w:t xml:space="preserve"> </w:t>
      </w:r>
      <w:r w:rsidR="007532C4" w:rsidRPr="00A92D21">
        <w:rPr>
          <w:rFonts w:asciiTheme="minorHAnsi" w:hAnsiTheme="minorHAnsi" w:cstheme="minorHAnsi"/>
          <w:sz w:val="22"/>
          <w:szCs w:val="22"/>
          <w:lang w:val="en-US" w:eastAsia="en-GB"/>
        </w:rPr>
        <w:t>consent if the processing of personal data is based on consent. Withdrawal of consent shall not affect the lawfulness of the processing carried out based on the consent prior to its withdrawal.</w:t>
      </w:r>
    </w:p>
    <w:p w14:paraId="29A916CE" w14:textId="77777777" w:rsidR="00840EA3" w:rsidRPr="00AB4C81" w:rsidRDefault="00840EA3" w:rsidP="007532C4">
      <w:pPr>
        <w:rPr>
          <w:rFonts w:asciiTheme="minorHAnsi" w:hAnsiTheme="minorHAnsi" w:cstheme="minorHAnsi"/>
          <w:sz w:val="22"/>
          <w:szCs w:val="22"/>
          <w:lang w:val="en-US"/>
        </w:rPr>
      </w:pPr>
    </w:p>
    <w:p w14:paraId="7C259DD9" w14:textId="5FF7ACC7" w:rsidR="007532C4" w:rsidRPr="0098595B" w:rsidRDefault="007532C4" w:rsidP="007532C4">
      <w:pPr>
        <w:keepNext/>
        <w:rPr>
          <w:rFonts w:asciiTheme="minorHAnsi" w:hAnsiTheme="minorHAnsi" w:cstheme="minorHAnsi"/>
          <w:sz w:val="22"/>
          <w:szCs w:val="22"/>
          <w:lang w:val="en-US"/>
        </w:rPr>
      </w:pPr>
      <w:r w:rsidRPr="0098595B">
        <w:rPr>
          <w:rFonts w:asciiTheme="minorHAnsi" w:hAnsiTheme="minorHAnsi" w:cstheme="minorHAnsi"/>
          <w:sz w:val="22"/>
          <w:szCs w:val="22"/>
          <w:u w:val="single"/>
          <w:lang w:val="en-US"/>
        </w:rPr>
        <w:t xml:space="preserve">Right </w:t>
      </w:r>
      <w:r w:rsidR="0098595B">
        <w:rPr>
          <w:rFonts w:asciiTheme="minorHAnsi" w:hAnsiTheme="minorHAnsi" w:cstheme="minorHAnsi"/>
          <w:sz w:val="22"/>
          <w:szCs w:val="22"/>
          <w:u w:val="single"/>
          <w:lang w:val="en-US"/>
        </w:rPr>
        <w:t>to access information</w:t>
      </w:r>
      <w:r w:rsidRPr="0098595B">
        <w:rPr>
          <w:rFonts w:asciiTheme="minorHAnsi" w:hAnsiTheme="minorHAnsi" w:cstheme="minorHAnsi"/>
          <w:sz w:val="22"/>
          <w:szCs w:val="22"/>
          <w:u w:val="single"/>
          <w:lang w:val="en-US"/>
        </w:rPr>
        <w:t xml:space="preserve"> </w:t>
      </w:r>
    </w:p>
    <w:p w14:paraId="4B62C51E" w14:textId="36DEF8D9" w:rsidR="007532C4" w:rsidRPr="0098595B" w:rsidRDefault="0098595B" w:rsidP="007532C4">
      <w:pPr>
        <w:pStyle w:val="HTMLPreformatted"/>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The data subject</w:t>
      </w:r>
      <w:r w:rsidRPr="0098595B">
        <w:rPr>
          <w:rFonts w:asciiTheme="minorHAnsi" w:hAnsiTheme="minorHAnsi" w:cstheme="minorHAnsi"/>
          <w:sz w:val="22"/>
          <w:szCs w:val="22"/>
          <w:lang w:val="en-US" w:eastAsia="en-GB"/>
        </w:rPr>
        <w:t xml:space="preserve"> </w:t>
      </w:r>
      <w:r>
        <w:rPr>
          <w:rFonts w:asciiTheme="minorHAnsi" w:hAnsiTheme="minorHAnsi" w:cstheme="minorHAnsi"/>
          <w:sz w:val="22"/>
          <w:szCs w:val="22"/>
          <w:lang w:val="en-US" w:eastAsia="en-GB"/>
        </w:rPr>
        <w:t>has</w:t>
      </w:r>
      <w:r w:rsidRPr="0098595B">
        <w:rPr>
          <w:rFonts w:asciiTheme="minorHAnsi" w:hAnsiTheme="minorHAnsi" w:cstheme="minorHAnsi"/>
          <w:sz w:val="22"/>
          <w:szCs w:val="22"/>
          <w:lang w:val="en-US" w:eastAsia="en-GB"/>
        </w:rPr>
        <w:t xml:space="preserve"> </w:t>
      </w:r>
      <w:r w:rsidR="007532C4" w:rsidRPr="0098595B">
        <w:rPr>
          <w:rFonts w:asciiTheme="minorHAnsi" w:hAnsiTheme="minorHAnsi" w:cstheme="minorHAnsi"/>
          <w:sz w:val="22"/>
          <w:szCs w:val="22"/>
          <w:lang w:val="en-US" w:eastAsia="en-GB"/>
        </w:rPr>
        <w:t xml:space="preserve">the right to receive information on whether </w:t>
      </w:r>
      <w:r>
        <w:rPr>
          <w:rFonts w:asciiTheme="minorHAnsi" w:hAnsiTheme="minorHAnsi" w:cstheme="minorHAnsi"/>
          <w:sz w:val="22"/>
          <w:szCs w:val="22"/>
          <w:lang w:val="en-US" w:eastAsia="en-GB"/>
        </w:rPr>
        <w:t>their</w:t>
      </w:r>
      <w:r w:rsidRPr="0098595B">
        <w:rPr>
          <w:rFonts w:asciiTheme="minorHAnsi" w:hAnsiTheme="minorHAnsi" w:cstheme="minorHAnsi"/>
          <w:sz w:val="22"/>
          <w:szCs w:val="22"/>
          <w:lang w:val="en-US" w:eastAsia="en-GB"/>
        </w:rPr>
        <w:t xml:space="preserve"> </w:t>
      </w:r>
      <w:r w:rsidR="007532C4" w:rsidRPr="0098595B">
        <w:rPr>
          <w:rFonts w:asciiTheme="minorHAnsi" w:hAnsiTheme="minorHAnsi" w:cstheme="minorHAnsi"/>
          <w:sz w:val="22"/>
          <w:szCs w:val="22"/>
          <w:lang w:val="en-US" w:eastAsia="en-GB"/>
        </w:rPr>
        <w:t xml:space="preserve">personal data is being processed and what personal data is being processed. </w:t>
      </w:r>
      <w:r>
        <w:rPr>
          <w:rFonts w:asciiTheme="minorHAnsi" w:hAnsiTheme="minorHAnsi" w:cstheme="minorHAnsi"/>
          <w:sz w:val="22"/>
          <w:szCs w:val="22"/>
          <w:lang w:val="en-US" w:eastAsia="en-GB"/>
        </w:rPr>
        <w:t>They</w:t>
      </w:r>
      <w:r w:rsidRPr="0098595B">
        <w:rPr>
          <w:rFonts w:asciiTheme="minorHAnsi" w:hAnsiTheme="minorHAnsi" w:cstheme="minorHAnsi"/>
          <w:sz w:val="22"/>
          <w:szCs w:val="22"/>
          <w:lang w:val="en-US" w:eastAsia="en-GB"/>
        </w:rPr>
        <w:t xml:space="preserve"> </w:t>
      </w:r>
      <w:r w:rsidR="007532C4" w:rsidRPr="0098595B">
        <w:rPr>
          <w:rFonts w:asciiTheme="minorHAnsi" w:hAnsiTheme="minorHAnsi" w:cstheme="minorHAnsi"/>
          <w:sz w:val="22"/>
          <w:szCs w:val="22"/>
          <w:lang w:val="en-US" w:eastAsia="en-GB"/>
        </w:rPr>
        <w:t>may also request a copy of the personal data being processed.</w:t>
      </w:r>
    </w:p>
    <w:p w14:paraId="7CC3BD04" w14:textId="77777777" w:rsidR="00840EA3" w:rsidRPr="00AB4C81" w:rsidRDefault="00840EA3" w:rsidP="0087280E">
      <w:pPr>
        <w:keepNext/>
        <w:rPr>
          <w:rFonts w:asciiTheme="minorHAnsi" w:hAnsiTheme="minorHAnsi" w:cstheme="minorHAnsi"/>
          <w:sz w:val="22"/>
          <w:szCs w:val="22"/>
          <w:lang w:val="en-US"/>
        </w:rPr>
      </w:pPr>
    </w:p>
    <w:p w14:paraId="69CA2C91" w14:textId="77777777" w:rsidR="007532C4" w:rsidRPr="0098595B" w:rsidRDefault="007532C4" w:rsidP="0087280E">
      <w:pPr>
        <w:keepNext/>
        <w:rPr>
          <w:rFonts w:asciiTheme="minorHAnsi" w:hAnsiTheme="minorHAnsi" w:cstheme="minorHAnsi"/>
          <w:sz w:val="22"/>
          <w:szCs w:val="22"/>
          <w:u w:val="single"/>
          <w:lang w:val="en-US"/>
        </w:rPr>
      </w:pPr>
      <w:r w:rsidRPr="0098595B">
        <w:rPr>
          <w:rFonts w:asciiTheme="minorHAnsi" w:hAnsiTheme="minorHAnsi" w:cstheme="minorHAnsi"/>
          <w:sz w:val="22"/>
          <w:szCs w:val="22"/>
          <w:u w:val="single"/>
          <w:lang w:val="en-US"/>
        </w:rPr>
        <w:t xml:space="preserve">Right to rectification </w:t>
      </w:r>
    </w:p>
    <w:p w14:paraId="1B305FA3" w14:textId="15AC5B0D" w:rsidR="0087280E" w:rsidRPr="0098595B" w:rsidRDefault="0087280E" w:rsidP="0087280E">
      <w:pPr>
        <w:pStyle w:val="HTMLPreformatted"/>
        <w:rPr>
          <w:rFonts w:asciiTheme="minorHAnsi" w:hAnsiTheme="minorHAnsi" w:cstheme="minorHAnsi"/>
          <w:sz w:val="22"/>
          <w:szCs w:val="22"/>
          <w:lang w:val="en-US" w:eastAsia="en-GB"/>
        </w:rPr>
      </w:pPr>
      <w:r w:rsidRPr="0098595B">
        <w:rPr>
          <w:rFonts w:asciiTheme="minorHAnsi" w:hAnsiTheme="minorHAnsi" w:cstheme="minorHAnsi"/>
          <w:sz w:val="22"/>
          <w:szCs w:val="22"/>
          <w:lang w:val="en-US" w:eastAsia="en-GB"/>
        </w:rPr>
        <w:t xml:space="preserve">If there are inaccuracies or errors in </w:t>
      </w:r>
      <w:r w:rsidR="0098595B">
        <w:rPr>
          <w:rFonts w:asciiTheme="minorHAnsi" w:hAnsiTheme="minorHAnsi" w:cstheme="minorHAnsi"/>
          <w:sz w:val="22"/>
          <w:szCs w:val="22"/>
          <w:lang w:val="en-US" w:eastAsia="en-GB"/>
        </w:rPr>
        <w:t xml:space="preserve">the </w:t>
      </w:r>
      <w:r w:rsidRPr="0098595B">
        <w:rPr>
          <w:rFonts w:asciiTheme="minorHAnsi" w:hAnsiTheme="minorHAnsi" w:cstheme="minorHAnsi"/>
          <w:sz w:val="22"/>
          <w:szCs w:val="22"/>
          <w:lang w:val="en-US" w:eastAsia="en-GB"/>
        </w:rPr>
        <w:t>personal data being processed,</w:t>
      </w:r>
      <w:r w:rsidR="0098595B">
        <w:rPr>
          <w:rFonts w:asciiTheme="minorHAnsi" w:hAnsiTheme="minorHAnsi" w:cstheme="minorHAnsi"/>
          <w:sz w:val="22"/>
          <w:szCs w:val="22"/>
          <w:lang w:val="en-US" w:eastAsia="en-GB"/>
        </w:rPr>
        <w:t xml:space="preserve"> the data subject has </w:t>
      </w:r>
      <w:r w:rsidRPr="0098595B">
        <w:rPr>
          <w:rFonts w:asciiTheme="minorHAnsi" w:hAnsiTheme="minorHAnsi" w:cstheme="minorHAnsi"/>
          <w:sz w:val="22"/>
          <w:szCs w:val="22"/>
          <w:lang w:val="en-US" w:eastAsia="en-GB"/>
        </w:rPr>
        <w:t>the right to request their rectification or completement.</w:t>
      </w:r>
    </w:p>
    <w:p w14:paraId="6C9DD474" w14:textId="77777777" w:rsidR="00840EA3" w:rsidRPr="00AB4C81" w:rsidRDefault="00840EA3" w:rsidP="00840EA3">
      <w:pPr>
        <w:ind w:left="360"/>
        <w:rPr>
          <w:rFonts w:asciiTheme="minorHAnsi" w:hAnsiTheme="minorHAnsi" w:cstheme="minorHAnsi"/>
          <w:sz w:val="22"/>
          <w:szCs w:val="22"/>
          <w:u w:val="single"/>
          <w:lang w:val="en-US"/>
        </w:rPr>
      </w:pPr>
    </w:p>
    <w:p w14:paraId="7DEC461F" w14:textId="22D9F36D" w:rsidR="00840EA3" w:rsidRPr="00647DD1" w:rsidRDefault="0087280E" w:rsidP="0087280E">
      <w:pPr>
        <w:keepNext/>
        <w:rPr>
          <w:rFonts w:asciiTheme="minorHAnsi" w:hAnsiTheme="minorHAnsi" w:cstheme="minorHAnsi"/>
          <w:sz w:val="22"/>
          <w:szCs w:val="22"/>
          <w:u w:val="single"/>
          <w:lang w:val="en-US"/>
        </w:rPr>
      </w:pPr>
      <w:r w:rsidRPr="00647DD1">
        <w:rPr>
          <w:rFonts w:asciiTheme="minorHAnsi" w:hAnsiTheme="minorHAnsi" w:cstheme="minorHAnsi"/>
          <w:sz w:val="22"/>
          <w:szCs w:val="22"/>
          <w:u w:val="single"/>
          <w:lang w:val="en-US"/>
        </w:rPr>
        <w:t xml:space="preserve">Right to delete data </w:t>
      </w:r>
    </w:p>
    <w:p w14:paraId="7D15561C" w14:textId="2085ADC1" w:rsidR="0087280E" w:rsidRPr="00647DD1" w:rsidRDefault="00647DD1" w:rsidP="0087280E">
      <w:pPr>
        <w:pStyle w:val="HTMLPreformatted"/>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The data subject has</w:t>
      </w:r>
      <w:r w:rsidR="0087280E" w:rsidRPr="00647DD1">
        <w:rPr>
          <w:rFonts w:asciiTheme="minorHAnsi" w:hAnsiTheme="minorHAnsi" w:cstheme="minorHAnsi"/>
          <w:sz w:val="22"/>
          <w:szCs w:val="22"/>
          <w:lang w:val="en-US" w:eastAsia="en-GB"/>
        </w:rPr>
        <w:t xml:space="preserve"> the right to request the deletion of </w:t>
      </w:r>
      <w:r>
        <w:rPr>
          <w:rFonts w:asciiTheme="minorHAnsi" w:hAnsiTheme="minorHAnsi" w:cstheme="minorHAnsi"/>
          <w:sz w:val="22"/>
          <w:szCs w:val="22"/>
          <w:lang w:val="en-US" w:eastAsia="en-GB"/>
        </w:rPr>
        <w:t>their</w:t>
      </w:r>
      <w:r w:rsidRPr="00647DD1">
        <w:rPr>
          <w:rFonts w:asciiTheme="minorHAnsi" w:hAnsiTheme="minorHAnsi" w:cstheme="minorHAnsi"/>
          <w:sz w:val="22"/>
          <w:szCs w:val="22"/>
          <w:lang w:val="en-US" w:eastAsia="en-GB"/>
        </w:rPr>
        <w:t xml:space="preserve"> </w:t>
      </w:r>
      <w:r w:rsidR="0087280E" w:rsidRPr="00647DD1">
        <w:rPr>
          <w:rFonts w:asciiTheme="minorHAnsi" w:hAnsiTheme="minorHAnsi" w:cstheme="minorHAnsi"/>
          <w:sz w:val="22"/>
          <w:szCs w:val="22"/>
          <w:lang w:val="en-US" w:eastAsia="en-GB"/>
        </w:rPr>
        <w:t>personal data in certain cases. However, there is no right to delete data if the deletion of the data</w:t>
      </w:r>
      <w:r w:rsidR="00E628A6" w:rsidRPr="00647DD1">
        <w:rPr>
          <w:rFonts w:asciiTheme="minorHAnsi" w:hAnsiTheme="minorHAnsi" w:cstheme="minorHAnsi"/>
          <w:sz w:val="22"/>
          <w:szCs w:val="22"/>
          <w:lang w:val="en-US" w:eastAsia="en-GB"/>
        </w:rPr>
        <w:t xml:space="preserve"> is likely to render impossible or seriously impair the achievement of the purpose </w:t>
      </w:r>
      <w:r w:rsidR="0087280E" w:rsidRPr="00647DD1">
        <w:rPr>
          <w:rFonts w:asciiTheme="minorHAnsi" w:hAnsiTheme="minorHAnsi" w:cstheme="minorHAnsi"/>
          <w:sz w:val="22"/>
          <w:szCs w:val="22"/>
          <w:lang w:val="en-US" w:eastAsia="en-GB"/>
        </w:rPr>
        <w:t>of the processing in scientific research.</w:t>
      </w:r>
    </w:p>
    <w:p w14:paraId="2F77BA83" w14:textId="77777777" w:rsidR="0087280E" w:rsidRPr="00AB4C81" w:rsidRDefault="0087280E" w:rsidP="0087280E">
      <w:pPr>
        <w:rPr>
          <w:rFonts w:asciiTheme="minorHAnsi" w:hAnsiTheme="minorHAnsi" w:cstheme="minorHAnsi"/>
          <w:sz w:val="22"/>
          <w:szCs w:val="22"/>
          <w:lang w:val="en-US"/>
        </w:rPr>
      </w:pPr>
    </w:p>
    <w:p w14:paraId="1F3AFBE6" w14:textId="575E0196" w:rsidR="0087280E" w:rsidRPr="00647DD1" w:rsidRDefault="0087280E" w:rsidP="0087280E">
      <w:pPr>
        <w:keepNext/>
        <w:rPr>
          <w:rFonts w:asciiTheme="minorHAnsi" w:hAnsiTheme="minorHAnsi" w:cstheme="minorHAnsi"/>
          <w:sz w:val="22"/>
          <w:szCs w:val="22"/>
          <w:u w:val="single"/>
          <w:lang w:val="en-US"/>
        </w:rPr>
      </w:pPr>
      <w:r w:rsidRPr="00647DD1">
        <w:rPr>
          <w:rFonts w:asciiTheme="minorHAnsi" w:hAnsiTheme="minorHAnsi" w:cstheme="minorHAnsi"/>
          <w:sz w:val="22"/>
          <w:szCs w:val="22"/>
          <w:u w:val="single"/>
          <w:lang w:val="en-US"/>
        </w:rPr>
        <w:lastRenderedPageBreak/>
        <w:t xml:space="preserve">Right to restrict processing </w:t>
      </w:r>
    </w:p>
    <w:p w14:paraId="2CAB9443" w14:textId="0B9EF35F" w:rsidR="0087280E" w:rsidRPr="00647DD1" w:rsidRDefault="00647DD1" w:rsidP="0087280E">
      <w:pPr>
        <w:pStyle w:val="HTMLPreformatted"/>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The data subject has</w:t>
      </w:r>
      <w:r w:rsidR="0087280E" w:rsidRPr="00647DD1">
        <w:rPr>
          <w:rFonts w:asciiTheme="minorHAnsi" w:hAnsiTheme="minorHAnsi" w:cstheme="minorHAnsi"/>
          <w:sz w:val="22"/>
          <w:szCs w:val="22"/>
          <w:lang w:val="en-US" w:eastAsia="en-GB"/>
        </w:rPr>
        <w:t xml:space="preserve"> the right to restrict the processing of </w:t>
      </w:r>
      <w:r>
        <w:rPr>
          <w:rFonts w:asciiTheme="minorHAnsi" w:hAnsiTheme="minorHAnsi" w:cstheme="minorHAnsi"/>
          <w:sz w:val="22"/>
          <w:szCs w:val="22"/>
          <w:lang w:val="en-US" w:eastAsia="en-GB"/>
        </w:rPr>
        <w:t>their</w:t>
      </w:r>
      <w:r w:rsidRPr="00647DD1">
        <w:rPr>
          <w:rFonts w:asciiTheme="minorHAnsi" w:hAnsiTheme="minorHAnsi" w:cstheme="minorHAnsi"/>
          <w:sz w:val="22"/>
          <w:szCs w:val="22"/>
          <w:lang w:val="en-US" w:eastAsia="en-GB"/>
        </w:rPr>
        <w:t xml:space="preserve"> </w:t>
      </w:r>
      <w:r w:rsidR="0087280E" w:rsidRPr="00647DD1">
        <w:rPr>
          <w:rFonts w:asciiTheme="minorHAnsi" w:hAnsiTheme="minorHAnsi" w:cstheme="minorHAnsi"/>
          <w:sz w:val="22"/>
          <w:szCs w:val="22"/>
          <w:lang w:val="en-US" w:eastAsia="en-GB"/>
        </w:rPr>
        <w:t xml:space="preserve">personal data in certain </w:t>
      </w:r>
      <w:r>
        <w:rPr>
          <w:rFonts w:asciiTheme="minorHAnsi" w:hAnsiTheme="minorHAnsi" w:cstheme="minorHAnsi"/>
          <w:sz w:val="22"/>
          <w:szCs w:val="22"/>
          <w:lang w:val="en-US" w:eastAsia="en-GB"/>
        </w:rPr>
        <w:t>circumstances</w:t>
      </w:r>
      <w:r w:rsidR="0087280E" w:rsidRPr="00647DD1">
        <w:rPr>
          <w:rFonts w:asciiTheme="minorHAnsi" w:hAnsiTheme="minorHAnsi" w:cstheme="minorHAnsi"/>
          <w:sz w:val="22"/>
          <w:szCs w:val="22"/>
          <w:lang w:val="en-US" w:eastAsia="en-GB"/>
        </w:rPr>
        <w:t xml:space="preserve">, such as if </w:t>
      </w:r>
      <w:r>
        <w:rPr>
          <w:rFonts w:asciiTheme="minorHAnsi" w:hAnsiTheme="minorHAnsi" w:cstheme="minorHAnsi"/>
          <w:sz w:val="22"/>
          <w:szCs w:val="22"/>
          <w:lang w:val="en-US" w:eastAsia="en-GB"/>
        </w:rPr>
        <w:t>they</w:t>
      </w:r>
      <w:r w:rsidRPr="00647DD1">
        <w:rPr>
          <w:rFonts w:asciiTheme="minorHAnsi" w:hAnsiTheme="minorHAnsi" w:cstheme="minorHAnsi"/>
          <w:sz w:val="22"/>
          <w:szCs w:val="22"/>
          <w:lang w:val="en-US" w:eastAsia="en-GB"/>
        </w:rPr>
        <w:t xml:space="preserve"> </w:t>
      </w:r>
      <w:r w:rsidR="0087280E" w:rsidRPr="00647DD1">
        <w:rPr>
          <w:rFonts w:asciiTheme="minorHAnsi" w:hAnsiTheme="minorHAnsi" w:cstheme="minorHAnsi"/>
          <w:sz w:val="22"/>
          <w:szCs w:val="22"/>
          <w:lang w:val="en-US" w:eastAsia="en-GB"/>
        </w:rPr>
        <w:t xml:space="preserve">dispute the accuracy of </w:t>
      </w:r>
      <w:r>
        <w:rPr>
          <w:rFonts w:asciiTheme="minorHAnsi" w:hAnsiTheme="minorHAnsi" w:cstheme="minorHAnsi"/>
          <w:sz w:val="22"/>
          <w:szCs w:val="22"/>
          <w:lang w:val="en-US" w:eastAsia="en-GB"/>
        </w:rPr>
        <w:t>their</w:t>
      </w:r>
      <w:r w:rsidRPr="00647DD1">
        <w:rPr>
          <w:rFonts w:asciiTheme="minorHAnsi" w:hAnsiTheme="minorHAnsi" w:cstheme="minorHAnsi"/>
          <w:sz w:val="22"/>
          <w:szCs w:val="22"/>
          <w:lang w:val="en-US" w:eastAsia="en-GB"/>
        </w:rPr>
        <w:t xml:space="preserve"> </w:t>
      </w:r>
      <w:r w:rsidR="0087280E" w:rsidRPr="00647DD1">
        <w:rPr>
          <w:rFonts w:asciiTheme="minorHAnsi" w:hAnsiTheme="minorHAnsi" w:cstheme="minorHAnsi"/>
          <w:sz w:val="22"/>
          <w:szCs w:val="22"/>
          <w:lang w:val="en-US" w:eastAsia="en-GB"/>
        </w:rPr>
        <w:t>personal data.</w:t>
      </w:r>
    </w:p>
    <w:p w14:paraId="52D183D3" w14:textId="77777777" w:rsidR="0087280E" w:rsidRPr="00AB4C81" w:rsidRDefault="0087280E" w:rsidP="0087280E">
      <w:pPr>
        <w:rPr>
          <w:rFonts w:asciiTheme="minorHAnsi" w:hAnsiTheme="minorHAnsi" w:cstheme="minorHAnsi"/>
          <w:sz w:val="22"/>
          <w:szCs w:val="22"/>
          <w:lang w:val="en-US"/>
        </w:rPr>
      </w:pPr>
    </w:p>
    <w:p w14:paraId="76C66D7A" w14:textId="5E849B29" w:rsidR="004B245A" w:rsidRPr="00647DD1" w:rsidRDefault="004B245A" w:rsidP="004B245A">
      <w:pPr>
        <w:keepNext/>
        <w:rPr>
          <w:rFonts w:asciiTheme="minorHAnsi" w:hAnsiTheme="minorHAnsi" w:cstheme="minorHAnsi"/>
          <w:sz w:val="22"/>
          <w:szCs w:val="22"/>
          <w:u w:val="single"/>
          <w:lang w:val="en-US"/>
        </w:rPr>
      </w:pPr>
      <w:r w:rsidRPr="00647DD1">
        <w:rPr>
          <w:rFonts w:asciiTheme="minorHAnsi" w:hAnsiTheme="minorHAnsi" w:cstheme="minorHAnsi"/>
          <w:sz w:val="22"/>
          <w:szCs w:val="22"/>
          <w:u w:val="single"/>
          <w:lang w:val="en-US"/>
        </w:rPr>
        <w:t xml:space="preserve">The right to transfer </w:t>
      </w:r>
      <w:r w:rsidR="004B156D">
        <w:rPr>
          <w:rFonts w:asciiTheme="minorHAnsi" w:hAnsiTheme="minorHAnsi" w:cstheme="minorHAnsi"/>
          <w:sz w:val="22"/>
          <w:szCs w:val="22"/>
          <w:u w:val="single"/>
          <w:lang w:val="en-US"/>
        </w:rPr>
        <w:t xml:space="preserve">the </w:t>
      </w:r>
      <w:r w:rsidRPr="00647DD1">
        <w:rPr>
          <w:rFonts w:asciiTheme="minorHAnsi" w:hAnsiTheme="minorHAnsi" w:cstheme="minorHAnsi"/>
          <w:sz w:val="22"/>
          <w:szCs w:val="22"/>
          <w:u w:val="single"/>
          <w:lang w:val="en-US"/>
        </w:rPr>
        <w:t>data from one system to another</w:t>
      </w:r>
    </w:p>
    <w:p w14:paraId="7E0BFADF" w14:textId="07E451CD" w:rsidR="004B245A" w:rsidRPr="00647DD1" w:rsidRDefault="004B156D" w:rsidP="004B245A">
      <w:pPr>
        <w:pStyle w:val="HTMLPreformatted"/>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The data subject has</w:t>
      </w:r>
      <w:r w:rsidR="004B245A" w:rsidRPr="00647DD1">
        <w:rPr>
          <w:rFonts w:asciiTheme="minorHAnsi" w:hAnsiTheme="minorHAnsi" w:cstheme="minorHAnsi"/>
          <w:sz w:val="22"/>
          <w:szCs w:val="22"/>
          <w:lang w:val="en-US" w:eastAsia="en-GB"/>
        </w:rPr>
        <w:t xml:space="preserve"> the right to receive the personal data you </w:t>
      </w:r>
      <w:r>
        <w:rPr>
          <w:rFonts w:asciiTheme="minorHAnsi" w:hAnsiTheme="minorHAnsi" w:cstheme="minorHAnsi"/>
          <w:sz w:val="22"/>
          <w:szCs w:val="22"/>
          <w:lang w:val="en-US" w:eastAsia="en-GB"/>
        </w:rPr>
        <w:t>they</w:t>
      </w:r>
      <w:r w:rsidRPr="00647DD1">
        <w:rPr>
          <w:rFonts w:asciiTheme="minorHAnsi" w:hAnsiTheme="minorHAnsi" w:cstheme="minorHAnsi"/>
          <w:sz w:val="22"/>
          <w:szCs w:val="22"/>
          <w:lang w:val="en-US" w:eastAsia="en-GB"/>
        </w:rPr>
        <w:t xml:space="preserve"> </w:t>
      </w:r>
      <w:r w:rsidR="004B245A" w:rsidRPr="00647DD1">
        <w:rPr>
          <w:rFonts w:asciiTheme="minorHAnsi" w:hAnsiTheme="minorHAnsi" w:cstheme="minorHAnsi"/>
          <w:sz w:val="22"/>
          <w:szCs w:val="22"/>
          <w:lang w:val="en-US" w:eastAsia="en-GB"/>
        </w:rPr>
        <w:t>provided in a structured, commonly used and machine-readable form, and the right to transfer that data to another registrar if possible and</w:t>
      </w:r>
      <w:r>
        <w:rPr>
          <w:rFonts w:asciiTheme="minorHAnsi" w:hAnsiTheme="minorHAnsi" w:cstheme="minorHAnsi"/>
          <w:sz w:val="22"/>
          <w:szCs w:val="22"/>
          <w:lang w:val="en-US" w:eastAsia="en-GB"/>
        </w:rPr>
        <w:t xml:space="preserve"> if</w:t>
      </w:r>
      <w:r w:rsidR="004B245A" w:rsidRPr="00647DD1">
        <w:rPr>
          <w:rFonts w:asciiTheme="minorHAnsi" w:hAnsiTheme="minorHAnsi" w:cstheme="minorHAnsi"/>
          <w:sz w:val="22"/>
          <w:szCs w:val="22"/>
          <w:lang w:val="en-US" w:eastAsia="en-GB"/>
        </w:rPr>
        <w:t xml:space="preserve"> the processing is performed automatically.</w:t>
      </w:r>
    </w:p>
    <w:p w14:paraId="062F03BD" w14:textId="77777777" w:rsidR="0087280E" w:rsidRPr="00AB4C81" w:rsidRDefault="0087280E" w:rsidP="0087280E">
      <w:pPr>
        <w:keepNext/>
        <w:rPr>
          <w:rFonts w:asciiTheme="minorHAnsi" w:hAnsiTheme="minorHAnsi" w:cstheme="minorHAnsi"/>
          <w:b/>
          <w:i/>
          <w:sz w:val="22"/>
          <w:szCs w:val="22"/>
          <w:highlight w:val="yellow"/>
          <w:lang w:val="en-US"/>
        </w:rPr>
      </w:pPr>
    </w:p>
    <w:p w14:paraId="37AE8C65" w14:textId="17EE4D9B" w:rsidR="004B245A" w:rsidRPr="00AE756C" w:rsidRDefault="004B245A" w:rsidP="0087280E">
      <w:pPr>
        <w:rPr>
          <w:rFonts w:asciiTheme="minorHAnsi" w:hAnsiTheme="minorHAnsi" w:cstheme="minorHAnsi"/>
          <w:sz w:val="22"/>
          <w:szCs w:val="22"/>
          <w:u w:val="single"/>
          <w:lang w:val="en-US"/>
        </w:rPr>
      </w:pPr>
      <w:r w:rsidRPr="00AE756C">
        <w:rPr>
          <w:rFonts w:asciiTheme="minorHAnsi" w:hAnsiTheme="minorHAnsi" w:cstheme="minorHAnsi"/>
          <w:sz w:val="22"/>
          <w:szCs w:val="22"/>
          <w:u w:val="single"/>
          <w:lang w:val="en-US"/>
        </w:rPr>
        <w:t>Right to object</w:t>
      </w:r>
    </w:p>
    <w:p w14:paraId="050A0716" w14:textId="26177317" w:rsidR="004B245A" w:rsidRPr="004B156D" w:rsidRDefault="004B156D" w:rsidP="004B245A">
      <w:pPr>
        <w:pStyle w:val="HTMLPreformatted"/>
        <w:rPr>
          <w:rFonts w:asciiTheme="minorHAnsi" w:hAnsiTheme="minorHAnsi" w:cstheme="minorHAnsi"/>
          <w:sz w:val="22"/>
          <w:szCs w:val="22"/>
          <w:lang w:val="en-US" w:eastAsia="en-GB"/>
        </w:rPr>
      </w:pPr>
      <w:r>
        <w:rPr>
          <w:rFonts w:asciiTheme="minorHAnsi" w:hAnsiTheme="minorHAnsi" w:cstheme="minorHAnsi"/>
          <w:sz w:val="22"/>
          <w:szCs w:val="22"/>
          <w:lang w:val="en-US" w:eastAsia="en-GB"/>
        </w:rPr>
        <w:t>The data subject has</w:t>
      </w:r>
      <w:r w:rsidR="004B245A" w:rsidRPr="004B156D">
        <w:rPr>
          <w:rFonts w:asciiTheme="minorHAnsi" w:hAnsiTheme="minorHAnsi" w:cstheme="minorHAnsi"/>
          <w:sz w:val="22"/>
          <w:szCs w:val="22"/>
          <w:lang w:val="en-US" w:eastAsia="en-GB"/>
        </w:rPr>
        <w:t xml:space="preserve"> the right to object to the processing of </w:t>
      </w:r>
      <w:r>
        <w:rPr>
          <w:rFonts w:asciiTheme="minorHAnsi" w:hAnsiTheme="minorHAnsi" w:cstheme="minorHAnsi"/>
          <w:sz w:val="22"/>
          <w:szCs w:val="22"/>
          <w:lang w:val="en-US" w:eastAsia="en-GB"/>
        </w:rPr>
        <w:t>their</w:t>
      </w:r>
      <w:r w:rsidRPr="004B156D">
        <w:rPr>
          <w:rFonts w:asciiTheme="minorHAnsi" w:hAnsiTheme="minorHAnsi" w:cstheme="minorHAnsi"/>
          <w:sz w:val="22"/>
          <w:szCs w:val="22"/>
          <w:lang w:val="en-US" w:eastAsia="en-GB"/>
        </w:rPr>
        <w:t xml:space="preserve"> </w:t>
      </w:r>
      <w:r w:rsidR="004B245A" w:rsidRPr="004B156D">
        <w:rPr>
          <w:rFonts w:asciiTheme="minorHAnsi" w:hAnsiTheme="minorHAnsi" w:cstheme="minorHAnsi"/>
          <w:sz w:val="22"/>
          <w:szCs w:val="22"/>
          <w:lang w:val="en-US" w:eastAsia="en-GB"/>
        </w:rPr>
        <w:t xml:space="preserve">personal data if the processing is based on the public interest or a legitimate interest. In this case, </w:t>
      </w:r>
      <w:r>
        <w:rPr>
          <w:rFonts w:asciiTheme="minorHAnsi" w:hAnsiTheme="minorHAnsi" w:cstheme="minorHAnsi"/>
          <w:sz w:val="22"/>
          <w:szCs w:val="22"/>
          <w:lang w:val="en-US" w:eastAsia="en-GB"/>
        </w:rPr>
        <w:t>Hanken School of Economics</w:t>
      </w:r>
      <w:r w:rsidR="004B245A" w:rsidRPr="004B156D">
        <w:rPr>
          <w:rFonts w:asciiTheme="minorHAnsi" w:hAnsiTheme="minorHAnsi" w:cstheme="minorHAnsi"/>
          <w:sz w:val="22"/>
          <w:szCs w:val="22"/>
          <w:lang w:val="en-US" w:eastAsia="en-GB"/>
        </w:rPr>
        <w:t xml:space="preserve"> will not be able to process </w:t>
      </w:r>
      <w:r>
        <w:rPr>
          <w:rFonts w:asciiTheme="minorHAnsi" w:hAnsiTheme="minorHAnsi" w:cstheme="minorHAnsi"/>
          <w:sz w:val="22"/>
          <w:szCs w:val="22"/>
          <w:lang w:val="en-US" w:eastAsia="en-GB"/>
        </w:rPr>
        <w:t xml:space="preserve">the </w:t>
      </w:r>
      <w:r w:rsidR="004B245A" w:rsidRPr="004B156D">
        <w:rPr>
          <w:rFonts w:asciiTheme="minorHAnsi" w:hAnsiTheme="minorHAnsi" w:cstheme="minorHAnsi"/>
          <w:sz w:val="22"/>
          <w:szCs w:val="22"/>
          <w:lang w:val="en-US" w:eastAsia="en-GB"/>
        </w:rPr>
        <w:t xml:space="preserve">personal data unless it can show that there is a significant and valid reason for processing that overrides </w:t>
      </w:r>
      <w:r>
        <w:rPr>
          <w:rFonts w:asciiTheme="minorHAnsi" w:hAnsiTheme="minorHAnsi" w:cstheme="minorHAnsi"/>
          <w:sz w:val="22"/>
          <w:szCs w:val="22"/>
          <w:lang w:val="en-US" w:eastAsia="en-GB"/>
        </w:rPr>
        <w:t>the data subject’s</w:t>
      </w:r>
      <w:r w:rsidRPr="004B156D">
        <w:rPr>
          <w:rFonts w:asciiTheme="minorHAnsi" w:hAnsiTheme="minorHAnsi" w:cstheme="minorHAnsi"/>
          <w:sz w:val="22"/>
          <w:szCs w:val="22"/>
          <w:lang w:val="en-US" w:eastAsia="en-GB"/>
        </w:rPr>
        <w:t xml:space="preserve"> </w:t>
      </w:r>
      <w:r w:rsidR="004B245A" w:rsidRPr="004B156D">
        <w:rPr>
          <w:rFonts w:asciiTheme="minorHAnsi" w:hAnsiTheme="minorHAnsi" w:cstheme="minorHAnsi"/>
          <w:sz w:val="22"/>
          <w:szCs w:val="22"/>
          <w:lang w:val="en-US" w:eastAsia="en-GB"/>
        </w:rPr>
        <w:t>right to object.</w:t>
      </w:r>
    </w:p>
    <w:p w14:paraId="287B93A6" w14:textId="6CBE8479" w:rsidR="004B245A" w:rsidRPr="004B156D" w:rsidRDefault="004B245A" w:rsidP="004B245A">
      <w:pPr>
        <w:pStyle w:val="HTMLPreformatted"/>
        <w:rPr>
          <w:rFonts w:asciiTheme="minorHAnsi" w:hAnsiTheme="minorHAnsi" w:cstheme="minorHAnsi"/>
          <w:sz w:val="22"/>
          <w:szCs w:val="22"/>
          <w:lang w:val="en-US" w:eastAsia="en-GB"/>
        </w:rPr>
      </w:pPr>
    </w:p>
    <w:p w14:paraId="625DA3CF" w14:textId="19EB7077" w:rsidR="004B245A" w:rsidRPr="00AE756C" w:rsidRDefault="00253BA4" w:rsidP="004B245A">
      <w:pPr>
        <w:keepNext/>
        <w:rPr>
          <w:rFonts w:asciiTheme="minorHAnsi" w:hAnsiTheme="minorHAnsi" w:cstheme="minorHAnsi"/>
          <w:sz w:val="22"/>
          <w:szCs w:val="22"/>
          <w:lang w:val="en-US"/>
        </w:rPr>
      </w:pPr>
      <w:r w:rsidRPr="00AB4C81">
        <w:rPr>
          <w:rFonts w:asciiTheme="minorHAnsi" w:hAnsiTheme="minorHAnsi" w:cstheme="minorHAnsi"/>
          <w:sz w:val="22"/>
          <w:szCs w:val="22"/>
          <w:u w:val="single"/>
          <w:lang w:val="en-US"/>
        </w:rPr>
        <w:t>Derogations for s</w:t>
      </w:r>
      <w:r w:rsidRPr="00AE756C">
        <w:rPr>
          <w:rFonts w:asciiTheme="minorHAnsi" w:hAnsiTheme="minorHAnsi" w:cstheme="minorHAnsi"/>
          <w:sz w:val="22"/>
          <w:szCs w:val="22"/>
          <w:u w:val="single"/>
          <w:lang w:val="en-US"/>
        </w:rPr>
        <w:t xml:space="preserve">pecific situations </w:t>
      </w:r>
    </w:p>
    <w:p w14:paraId="1246609B" w14:textId="6A80E926" w:rsidR="004B245A" w:rsidRPr="007A230C" w:rsidRDefault="004B245A" w:rsidP="004B245A">
      <w:pPr>
        <w:pStyle w:val="HTMLPreformatted"/>
        <w:rPr>
          <w:rFonts w:asciiTheme="minorHAnsi" w:hAnsiTheme="minorHAnsi" w:cstheme="minorHAnsi"/>
          <w:sz w:val="22"/>
          <w:szCs w:val="22"/>
          <w:lang w:val="en-US" w:eastAsia="en-GB"/>
        </w:rPr>
      </w:pPr>
      <w:r w:rsidRPr="007A230C">
        <w:rPr>
          <w:rFonts w:asciiTheme="minorHAnsi" w:hAnsiTheme="minorHAnsi" w:cstheme="minorHAnsi"/>
          <w:sz w:val="22"/>
          <w:szCs w:val="22"/>
          <w:lang w:val="en-US" w:eastAsia="en-GB"/>
        </w:rPr>
        <w:t>The rights described here may be derogated from in certain individual cases on the grounds provided in the Data Protection Decree and the Finnish Data Protection Act</w:t>
      </w:r>
      <w:r w:rsidR="00253BA4" w:rsidRPr="007A230C">
        <w:rPr>
          <w:rFonts w:asciiTheme="minorHAnsi" w:hAnsiTheme="minorHAnsi" w:cstheme="minorHAnsi"/>
          <w:sz w:val="22"/>
          <w:szCs w:val="22"/>
          <w:lang w:val="en-US" w:eastAsia="en-GB"/>
        </w:rPr>
        <w:t xml:space="preserve">. The rights of data subjects may only be derogated from </w:t>
      </w:r>
      <w:r w:rsidRPr="007A230C">
        <w:rPr>
          <w:rFonts w:asciiTheme="minorHAnsi" w:hAnsiTheme="minorHAnsi" w:cstheme="minorHAnsi"/>
          <w:sz w:val="22"/>
          <w:szCs w:val="22"/>
          <w:lang w:val="en-US" w:eastAsia="en-GB"/>
        </w:rPr>
        <w:t>in</w:t>
      </w:r>
      <w:r w:rsidR="00253BA4" w:rsidRPr="007A230C">
        <w:rPr>
          <w:rFonts w:asciiTheme="minorHAnsi" w:hAnsiTheme="minorHAnsi" w:cstheme="minorHAnsi"/>
          <w:sz w:val="22"/>
          <w:szCs w:val="22"/>
          <w:lang w:val="en-US" w:eastAsia="en-GB"/>
        </w:rPr>
        <w:t xml:space="preserve"> </w:t>
      </w:r>
      <w:r w:rsidRPr="007A230C">
        <w:rPr>
          <w:rFonts w:asciiTheme="minorHAnsi" w:hAnsiTheme="minorHAnsi" w:cstheme="minorHAnsi"/>
          <w:sz w:val="22"/>
          <w:szCs w:val="22"/>
          <w:lang w:val="en-US" w:eastAsia="en-GB"/>
        </w:rPr>
        <w:t>so</w:t>
      </w:r>
      <w:r w:rsidR="00253BA4" w:rsidRPr="007A230C">
        <w:rPr>
          <w:rFonts w:asciiTheme="minorHAnsi" w:hAnsiTheme="minorHAnsi" w:cstheme="minorHAnsi"/>
          <w:sz w:val="22"/>
          <w:szCs w:val="22"/>
          <w:lang w:val="en-US" w:eastAsia="en-GB"/>
        </w:rPr>
        <w:t xml:space="preserve"> </w:t>
      </w:r>
      <w:r w:rsidRPr="007A230C">
        <w:rPr>
          <w:rFonts w:asciiTheme="minorHAnsi" w:hAnsiTheme="minorHAnsi" w:cstheme="minorHAnsi"/>
          <w:sz w:val="22"/>
          <w:szCs w:val="22"/>
          <w:lang w:val="en-US" w:eastAsia="en-GB"/>
        </w:rPr>
        <w:t>far as the rights</w:t>
      </w:r>
      <w:r w:rsidR="00253BA4" w:rsidRPr="007A230C">
        <w:rPr>
          <w:rFonts w:asciiTheme="minorHAnsi" w:hAnsiTheme="minorHAnsi" w:cstheme="minorHAnsi"/>
          <w:sz w:val="22"/>
          <w:szCs w:val="22"/>
          <w:lang w:val="en-US" w:eastAsia="en-GB"/>
        </w:rPr>
        <w:t xml:space="preserve"> in question</w:t>
      </w:r>
      <w:r w:rsidRPr="007A230C">
        <w:rPr>
          <w:rFonts w:asciiTheme="minorHAnsi" w:hAnsiTheme="minorHAnsi" w:cstheme="minorHAnsi"/>
          <w:sz w:val="22"/>
          <w:szCs w:val="22"/>
          <w:lang w:val="en-US" w:eastAsia="en-GB"/>
        </w:rPr>
        <w:t xml:space="preserve"> </w:t>
      </w:r>
      <w:r w:rsidR="00E628A6" w:rsidRPr="007A230C">
        <w:rPr>
          <w:rFonts w:asciiTheme="minorHAnsi" w:hAnsiTheme="minorHAnsi" w:cstheme="minorHAnsi"/>
          <w:sz w:val="22"/>
          <w:szCs w:val="22"/>
          <w:lang w:val="en-US" w:eastAsia="en-GB"/>
        </w:rPr>
        <w:t>are likely to render impossible or seriously impair the achievement of the scientific or historical research purposes or statistical purposes</w:t>
      </w:r>
      <w:r w:rsidRPr="007A230C">
        <w:rPr>
          <w:rFonts w:asciiTheme="minorHAnsi" w:hAnsiTheme="minorHAnsi" w:cstheme="minorHAnsi"/>
          <w:sz w:val="22"/>
          <w:szCs w:val="22"/>
          <w:lang w:val="en-US" w:eastAsia="en-GB"/>
        </w:rPr>
        <w:t xml:space="preserve">. The need </w:t>
      </w:r>
      <w:r w:rsidR="00E628A6" w:rsidRPr="007A230C">
        <w:rPr>
          <w:rFonts w:asciiTheme="minorHAnsi" w:hAnsiTheme="minorHAnsi" w:cstheme="minorHAnsi"/>
          <w:sz w:val="22"/>
          <w:szCs w:val="22"/>
          <w:lang w:val="en-US" w:eastAsia="en-GB"/>
        </w:rPr>
        <w:t>for derogations</w:t>
      </w:r>
      <w:r w:rsidRPr="007A230C">
        <w:rPr>
          <w:rFonts w:asciiTheme="minorHAnsi" w:hAnsiTheme="minorHAnsi" w:cstheme="minorHAnsi"/>
          <w:sz w:val="22"/>
          <w:szCs w:val="22"/>
          <w:lang w:val="en-US" w:eastAsia="en-GB"/>
        </w:rPr>
        <w:t xml:space="preserve"> </w:t>
      </w:r>
      <w:r w:rsidR="00E628A6" w:rsidRPr="007A230C">
        <w:rPr>
          <w:rFonts w:asciiTheme="minorHAnsi" w:hAnsiTheme="minorHAnsi" w:cstheme="minorHAnsi"/>
          <w:sz w:val="22"/>
          <w:szCs w:val="22"/>
          <w:lang w:val="en-US" w:eastAsia="en-GB"/>
        </w:rPr>
        <w:t>must</w:t>
      </w:r>
      <w:r w:rsidRPr="007A230C">
        <w:rPr>
          <w:rFonts w:asciiTheme="minorHAnsi" w:hAnsiTheme="minorHAnsi" w:cstheme="minorHAnsi"/>
          <w:sz w:val="22"/>
          <w:szCs w:val="22"/>
          <w:lang w:val="en-US" w:eastAsia="en-GB"/>
        </w:rPr>
        <w:t xml:space="preserve"> always </w:t>
      </w:r>
      <w:r w:rsidR="00E628A6" w:rsidRPr="007A230C">
        <w:rPr>
          <w:rFonts w:asciiTheme="minorHAnsi" w:hAnsiTheme="minorHAnsi" w:cstheme="minorHAnsi"/>
          <w:sz w:val="22"/>
          <w:szCs w:val="22"/>
          <w:lang w:val="en-US" w:eastAsia="en-GB"/>
        </w:rPr>
        <w:t xml:space="preserve">be evaluated </w:t>
      </w:r>
      <w:r w:rsidRPr="007A230C">
        <w:rPr>
          <w:rFonts w:asciiTheme="minorHAnsi" w:hAnsiTheme="minorHAnsi" w:cstheme="minorHAnsi"/>
          <w:sz w:val="22"/>
          <w:szCs w:val="22"/>
          <w:lang w:val="en-US" w:eastAsia="en-GB"/>
        </w:rPr>
        <w:t>on a case-by-case basis.</w:t>
      </w:r>
    </w:p>
    <w:p w14:paraId="7BDF56A8" w14:textId="77777777" w:rsidR="004B245A" w:rsidRPr="00AB4C81" w:rsidRDefault="004B245A" w:rsidP="004B245A">
      <w:pPr>
        <w:rPr>
          <w:rFonts w:asciiTheme="minorHAnsi" w:hAnsiTheme="minorHAnsi" w:cstheme="minorHAnsi"/>
          <w:i/>
          <w:sz w:val="22"/>
          <w:szCs w:val="22"/>
          <w:lang w:val="en-US"/>
        </w:rPr>
      </w:pPr>
    </w:p>
    <w:p w14:paraId="420C68D6" w14:textId="18967DB8" w:rsidR="004B245A" w:rsidRPr="00AE756C" w:rsidRDefault="00E628A6" w:rsidP="00E628A6">
      <w:pPr>
        <w:keepNext/>
        <w:rPr>
          <w:rFonts w:asciiTheme="minorHAnsi" w:hAnsiTheme="minorHAnsi" w:cstheme="minorHAnsi"/>
          <w:sz w:val="22"/>
          <w:szCs w:val="22"/>
          <w:u w:val="single"/>
          <w:lang w:val="en-US"/>
        </w:rPr>
      </w:pPr>
      <w:r w:rsidRPr="00AE756C">
        <w:rPr>
          <w:rFonts w:asciiTheme="minorHAnsi" w:hAnsiTheme="minorHAnsi" w:cstheme="minorHAnsi"/>
          <w:sz w:val="22"/>
          <w:szCs w:val="22"/>
          <w:u w:val="single"/>
          <w:lang w:val="en-US"/>
        </w:rPr>
        <w:t xml:space="preserve">Profiling and automated decision making </w:t>
      </w:r>
    </w:p>
    <w:p w14:paraId="12BD41A1" w14:textId="15B9177F" w:rsidR="00E628A6" w:rsidRPr="007A230C" w:rsidRDefault="00E628A6" w:rsidP="00E628A6">
      <w:pPr>
        <w:pStyle w:val="HTMLPreformatted"/>
        <w:rPr>
          <w:rFonts w:asciiTheme="minorHAnsi" w:hAnsiTheme="minorHAnsi" w:cstheme="minorHAnsi"/>
          <w:sz w:val="22"/>
          <w:szCs w:val="22"/>
          <w:lang w:val="en-US" w:eastAsia="en-GB"/>
        </w:rPr>
      </w:pPr>
      <w:r w:rsidRPr="007A230C">
        <w:rPr>
          <w:rFonts w:asciiTheme="minorHAnsi" w:hAnsiTheme="minorHAnsi" w:cstheme="minorHAnsi"/>
          <w:sz w:val="22"/>
          <w:szCs w:val="22"/>
          <w:lang w:val="en-US" w:eastAsia="en-GB"/>
        </w:rPr>
        <w:t xml:space="preserve">In research, </w:t>
      </w:r>
      <w:r w:rsidR="00B045BC">
        <w:rPr>
          <w:rFonts w:asciiTheme="minorHAnsi" w:hAnsiTheme="minorHAnsi" w:cstheme="minorHAnsi"/>
          <w:sz w:val="22"/>
          <w:szCs w:val="22"/>
          <w:lang w:val="en-US" w:eastAsia="en-GB"/>
        </w:rPr>
        <w:t>the data subject’s</w:t>
      </w:r>
      <w:r w:rsidR="00B045BC" w:rsidRPr="007A230C">
        <w:rPr>
          <w:rFonts w:asciiTheme="minorHAnsi" w:hAnsiTheme="minorHAnsi" w:cstheme="minorHAnsi"/>
          <w:sz w:val="22"/>
          <w:szCs w:val="22"/>
          <w:lang w:val="en-US" w:eastAsia="en-GB"/>
        </w:rPr>
        <w:t xml:space="preserve"> </w:t>
      </w:r>
      <w:r w:rsidRPr="007A230C">
        <w:rPr>
          <w:rFonts w:asciiTheme="minorHAnsi" w:hAnsiTheme="minorHAnsi" w:cstheme="minorHAnsi"/>
          <w:sz w:val="22"/>
          <w:szCs w:val="22"/>
          <w:lang w:val="en-US" w:eastAsia="en-GB"/>
        </w:rPr>
        <w:t xml:space="preserve">personal data will not be used for automatic decision making. In research, the purpose of processing personal data is not to assess personal characteristics, i.e. profiling, but </w:t>
      </w:r>
      <w:r w:rsidR="00725BC6">
        <w:rPr>
          <w:rFonts w:asciiTheme="minorHAnsi" w:hAnsiTheme="minorHAnsi" w:cstheme="minorHAnsi"/>
          <w:sz w:val="22"/>
          <w:szCs w:val="22"/>
          <w:lang w:val="en-US" w:eastAsia="en-GB"/>
        </w:rPr>
        <w:t>identifying personal data will only be used for organizing experiments and for sending out invitations.</w:t>
      </w:r>
      <w:r w:rsidR="00725BC6" w:rsidRPr="007A230C">
        <w:rPr>
          <w:rFonts w:asciiTheme="minorHAnsi" w:hAnsiTheme="minorHAnsi" w:cstheme="minorHAnsi"/>
          <w:sz w:val="22"/>
          <w:szCs w:val="22"/>
          <w:lang w:val="en-US" w:eastAsia="en-GB"/>
        </w:rPr>
        <w:t xml:space="preserve"> </w:t>
      </w:r>
      <w:r w:rsidR="00725BC6">
        <w:rPr>
          <w:rFonts w:asciiTheme="minorHAnsi" w:hAnsiTheme="minorHAnsi" w:cstheme="minorHAnsi"/>
          <w:sz w:val="22"/>
          <w:szCs w:val="22"/>
          <w:lang w:val="en-US" w:eastAsia="en-GB"/>
        </w:rPr>
        <w:t xml:space="preserve">Data collected in actual research is anonymous, cannot be linked to identifying personal data, and will only be used for scientific research. </w:t>
      </w:r>
    </w:p>
    <w:p w14:paraId="0B629754" w14:textId="77777777" w:rsidR="004B245A" w:rsidRPr="00AB4C81" w:rsidRDefault="004B245A" w:rsidP="004B245A">
      <w:pPr>
        <w:rPr>
          <w:rFonts w:asciiTheme="minorHAnsi" w:hAnsiTheme="minorHAnsi" w:cstheme="minorHAnsi"/>
          <w:sz w:val="22"/>
          <w:szCs w:val="22"/>
          <w:highlight w:val="yellow"/>
          <w:lang w:val="en-US"/>
        </w:rPr>
      </w:pPr>
    </w:p>
    <w:p w14:paraId="605422D1" w14:textId="5F0E4813" w:rsidR="004B245A" w:rsidRPr="00AE756C" w:rsidRDefault="00E628A6" w:rsidP="00E628A6">
      <w:pPr>
        <w:keepNext/>
        <w:rPr>
          <w:rFonts w:asciiTheme="minorHAnsi" w:hAnsiTheme="minorHAnsi" w:cstheme="minorHAnsi"/>
          <w:sz w:val="22"/>
          <w:szCs w:val="22"/>
          <w:u w:val="single"/>
          <w:lang w:val="en-US"/>
        </w:rPr>
      </w:pPr>
      <w:r w:rsidRPr="00AE756C">
        <w:rPr>
          <w:rFonts w:asciiTheme="minorHAnsi" w:hAnsiTheme="minorHAnsi" w:cstheme="minorHAnsi"/>
          <w:sz w:val="22"/>
          <w:szCs w:val="22"/>
          <w:u w:val="single"/>
          <w:lang w:val="en-US"/>
        </w:rPr>
        <w:t xml:space="preserve">Exercise of the data subject’s rights </w:t>
      </w:r>
    </w:p>
    <w:p w14:paraId="3C0BF353" w14:textId="6355E41F" w:rsidR="002B19EC" w:rsidRPr="007A230C" w:rsidRDefault="002B19EC" w:rsidP="002B19EC">
      <w:pPr>
        <w:pStyle w:val="HTMLPreformatted"/>
        <w:rPr>
          <w:rFonts w:asciiTheme="minorHAnsi" w:hAnsiTheme="minorHAnsi" w:cstheme="minorHAnsi"/>
          <w:sz w:val="22"/>
          <w:szCs w:val="22"/>
          <w:lang w:val="en-US" w:eastAsia="en-GB"/>
        </w:rPr>
      </w:pPr>
      <w:r w:rsidRPr="007A230C">
        <w:rPr>
          <w:rFonts w:asciiTheme="minorHAnsi" w:hAnsiTheme="minorHAnsi" w:cstheme="minorHAnsi"/>
          <w:sz w:val="22"/>
          <w:szCs w:val="22"/>
          <w:lang w:val="en-US" w:eastAsia="en-GB"/>
        </w:rPr>
        <w:t xml:space="preserve">If you have any questions about the data subject's rights, you can contact the </w:t>
      </w:r>
      <w:r w:rsidR="00BE46D3" w:rsidRPr="007A230C">
        <w:rPr>
          <w:rFonts w:asciiTheme="minorHAnsi" w:hAnsiTheme="minorHAnsi" w:cstheme="minorHAnsi"/>
          <w:sz w:val="22"/>
          <w:szCs w:val="22"/>
          <w:lang w:val="en-US" w:eastAsia="en-GB"/>
        </w:rPr>
        <w:t>data protection officer</w:t>
      </w:r>
      <w:r w:rsidR="00814633">
        <w:rPr>
          <w:rFonts w:asciiTheme="minorHAnsi" w:hAnsiTheme="minorHAnsi" w:cstheme="minorHAnsi"/>
          <w:sz w:val="22"/>
          <w:szCs w:val="22"/>
          <w:lang w:val="en-US" w:eastAsia="en-GB"/>
        </w:rPr>
        <w:t xml:space="preserve"> at Hanken School of Economics:</w:t>
      </w:r>
      <w:r w:rsidRPr="007A230C">
        <w:rPr>
          <w:rFonts w:asciiTheme="minorHAnsi" w:hAnsiTheme="minorHAnsi" w:cstheme="minorHAnsi"/>
          <w:sz w:val="22"/>
          <w:szCs w:val="22"/>
          <w:lang w:val="en-US" w:eastAsia="en-GB"/>
        </w:rPr>
        <w:t xml:space="preserve"> </w:t>
      </w:r>
      <w:hyperlink r:id="rId14" w:history="1">
        <w:r w:rsidRPr="00966667">
          <w:rPr>
            <w:rStyle w:val="Hyperlink"/>
            <w:rFonts w:asciiTheme="minorHAnsi" w:hAnsiTheme="minorHAnsi" w:cstheme="minorHAnsi"/>
            <w:color w:val="0000FF"/>
            <w:sz w:val="22"/>
            <w:szCs w:val="22"/>
            <w:lang w:val="en-US" w:eastAsia="en-GB"/>
          </w:rPr>
          <w:t>dpo@hanken.fi</w:t>
        </w:r>
      </w:hyperlink>
      <w:r w:rsidR="00966667">
        <w:rPr>
          <w:rFonts w:asciiTheme="minorHAnsi" w:hAnsiTheme="minorHAnsi" w:cstheme="minorHAnsi"/>
          <w:sz w:val="22"/>
          <w:szCs w:val="22"/>
          <w:lang w:val="en-US" w:eastAsia="en-GB"/>
        </w:rPr>
        <w:t>.</w:t>
      </w:r>
    </w:p>
    <w:p w14:paraId="4EF0A7D2" w14:textId="77777777" w:rsidR="002B19EC" w:rsidRPr="00AB4C81" w:rsidRDefault="002B19EC" w:rsidP="004B245A">
      <w:pPr>
        <w:rPr>
          <w:rFonts w:asciiTheme="minorHAnsi" w:hAnsiTheme="minorHAnsi" w:cstheme="minorHAnsi"/>
          <w:sz w:val="22"/>
          <w:szCs w:val="22"/>
          <w:u w:val="single"/>
          <w:lang w:val="en-US"/>
        </w:rPr>
      </w:pPr>
    </w:p>
    <w:p w14:paraId="28BD1F7A" w14:textId="4156E1B2" w:rsidR="004B245A" w:rsidRPr="00AE756C" w:rsidRDefault="002B19EC" w:rsidP="004B245A">
      <w:pPr>
        <w:rPr>
          <w:rFonts w:asciiTheme="minorHAnsi" w:hAnsiTheme="minorHAnsi" w:cstheme="minorHAnsi"/>
          <w:sz w:val="22"/>
          <w:szCs w:val="22"/>
          <w:u w:val="single"/>
          <w:lang w:val="en-US"/>
        </w:rPr>
      </w:pPr>
      <w:r w:rsidRPr="00AE756C">
        <w:rPr>
          <w:rFonts w:asciiTheme="minorHAnsi" w:hAnsiTheme="minorHAnsi" w:cstheme="minorHAnsi"/>
          <w:sz w:val="22"/>
          <w:szCs w:val="22"/>
          <w:u w:val="single"/>
          <w:lang w:val="en-US"/>
        </w:rPr>
        <w:t xml:space="preserve">Reporting data security breach </w:t>
      </w:r>
    </w:p>
    <w:p w14:paraId="37709CC4" w14:textId="7820405E" w:rsidR="002B19EC" w:rsidRPr="007A230C" w:rsidRDefault="00814633" w:rsidP="002B19EC">
      <w:pPr>
        <w:pStyle w:val="HTMLPreformatted"/>
        <w:rPr>
          <w:rFonts w:asciiTheme="minorHAnsi" w:hAnsiTheme="minorHAnsi" w:cstheme="minorHAnsi"/>
          <w:sz w:val="22"/>
          <w:szCs w:val="22"/>
          <w:lang w:val="en-US" w:eastAsia="en-GB"/>
        </w:rPr>
      </w:pPr>
      <w:r>
        <w:rPr>
          <w:rFonts w:asciiTheme="minorHAnsi" w:hAnsiTheme="minorHAnsi" w:cstheme="minorHAnsi"/>
          <w:sz w:val="22"/>
          <w:szCs w:val="22"/>
          <w:lang w:val="en-US" w:eastAsia="en-GB"/>
        </w:rPr>
        <w:t>A</w:t>
      </w:r>
      <w:r w:rsidR="002B19EC" w:rsidRPr="007A230C">
        <w:rPr>
          <w:rFonts w:asciiTheme="minorHAnsi" w:hAnsiTheme="minorHAnsi" w:cstheme="minorHAnsi"/>
          <w:sz w:val="22"/>
          <w:szCs w:val="22"/>
          <w:lang w:val="en-US" w:eastAsia="en-GB"/>
        </w:rPr>
        <w:t xml:space="preserve"> </w:t>
      </w:r>
      <w:r w:rsidR="00BE46D3" w:rsidRPr="007A230C">
        <w:rPr>
          <w:rFonts w:asciiTheme="minorHAnsi" w:hAnsiTheme="minorHAnsi" w:cstheme="minorHAnsi"/>
          <w:sz w:val="22"/>
          <w:szCs w:val="22"/>
          <w:lang w:val="en-US" w:eastAsia="en-GB"/>
        </w:rPr>
        <w:t xml:space="preserve">data </w:t>
      </w:r>
      <w:r w:rsidR="002B19EC" w:rsidRPr="007A230C">
        <w:rPr>
          <w:rFonts w:asciiTheme="minorHAnsi" w:hAnsiTheme="minorHAnsi" w:cstheme="minorHAnsi"/>
          <w:sz w:val="22"/>
          <w:szCs w:val="22"/>
          <w:lang w:val="en-US" w:eastAsia="en-GB"/>
        </w:rPr>
        <w:t>security breach or</w:t>
      </w:r>
      <w:r w:rsidR="00245DC7" w:rsidRPr="007A230C">
        <w:rPr>
          <w:rFonts w:asciiTheme="minorHAnsi" w:hAnsiTheme="minorHAnsi" w:cstheme="minorHAnsi"/>
          <w:sz w:val="22"/>
          <w:szCs w:val="22"/>
          <w:lang w:val="en-US" w:eastAsia="en-GB"/>
        </w:rPr>
        <w:t xml:space="preserve"> a</w:t>
      </w:r>
      <w:r w:rsidR="002B19EC" w:rsidRPr="007A230C">
        <w:rPr>
          <w:rFonts w:asciiTheme="minorHAnsi" w:hAnsiTheme="minorHAnsi" w:cstheme="minorHAnsi"/>
          <w:sz w:val="22"/>
          <w:szCs w:val="22"/>
          <w:lang w:val="en-US" w:eastAsia="en-GB"/>
        </w:rPr>
        <w:t xml:space="preserve"> suspicion </w:t>
      </w:r>
      <w:r w:rsidR="00BE46D3" w:rsidRPr="007A230C">
        <w:rPr>
          <w:rFonts w:asciiTheme="minorHAnsi" w:hAnsiTheme="minorHAnsi" w:cstheme="minorHAnsi"/>
          <w:sz w:val="22"/>
          <w:szCs w:val="22"/>
          <w:lang w:val="en-US" w:eastAsia="en-GB"/>
        </w:rPr>
        <w:t xml:space="preserve">of it </w:t>
      </w:r>
      <w:r>
        <w:rPr>
          <w:rFonts w:asciiTheme="minorHAnsi" w:hAnsiTheme="minorHAnsi" w:cstheme="minorHAnsi"/>
          <w:sz w:val="22"/>
          <w:szCs w:val="22"/>
          <w:lang w:val="en-US" w:eastAsia="en-GB"/>
        </w:rPr>
        <w:t xml:space="preserve">must be reported </w:t>
      </w:r>
      <w:r w:rsidR="002B19EC" w:rsidRPr="007A230C">
        <w:rPr>
          <w:rFonts w:asciiTheme="minorHAnsi" w:hAnsiTheme="minorHAnsi" w:cstheme="minorHAnsi"/>
          <w:sz w:val="22"/>
          <w:szCs w:val="22"/>
          <w:lang w:val="en-US" w:eastAsia="en-GB"/>
        </w:rPr>
        <w:t>to the data protection officer</w:t>
      </w:r>
      <w:r>
        <w:rPr>
          <w:rFonts w:asciiTheme="minorHAnsi" w:hAnsiTheme="minorHAnsi" w:cstheme="minorHAnsi"/>
          <w:sz w:val="22"/>
          <w:szCs w:val="22"/>
          <w:lang w:val="en-US" w:eastAsia="en-GB"/>
        </w:rPr>
        <w:t xml:space="preserve"> at Hanken School of Economics:</w:t>
      </w:r>
      <w:r w:rsidR="002B19EC" w:rsidRPr="007A230C">
        <w:rPr>
          <w:rFonts w:asciiTheme="minorHAnsi" w:hAnsiTheme="minorHAnsi" w:cstheme="minorHAnsi"/>
          <w:sz w:val="22"/>
          <w:szCs w:val="22"/>
          <w:lang w:val="en-US" w:eastAsia="en-GB"/>
        </w:rPr>
        <w:t xml:space="preserve"> </w:t>
      </w:r>
      <w:hyperlink r:id="rId15" w:history="1">
        <w:r w:rsidR="00BE46D3" w:rsidRPr="00966667">
          <w:rPr>
            <w:rStyle w:val="Hyperlink"/>
            <w:rFonts w:asciiTheme="minorHAnsi" w:hAnsiTheme="minorHAnsi" w:cstheme="minorHAnsi"/>
            <w:color w:val="0000FF"/>
            <w:sz w:val="22"/>
            <w:szCs w:val="22"/>
            <w:lang w:val="en-US" w:eastAsia="en-GB"/>
          </w:rPr>
          <w:t>dpo@hanken.fi</w:t>
        </w:r>
      </w:hyperlink>
      <w:r w:rsidR="00966667">
        <w:rPr>
          <w:rFonts w:asciiTheme="minorHAnsi" w:hAnsiTheme="minorHAnsi" w:cstheme="minorHAnsi"/>
          <w:color w:val="0000FF"/>
          <w:sz w:val="22"/>
          <w:szCs w:val="22"/>
          <w:lang w:val="en-US" w:eastAsia="en-GB"/>
        </w:rPr>
        <w:t>.</w:t>
      </w:r>
    </w:p>
    <w:p w14:paraId="4E704E5D" w14:textId="2DE7FA0D" w:rsidR="004B245A" w:rsidRPr="00AB4C81" w:rsidRDefault="004B245A" w:rsidP="004B245A">
      <w:pPr>
        <w:rPr>
          <w:rFonts w:asciiTheme="minorHAnsi" w:hAnsiTheme="minorHAnsi" w:cstheme="minorHAnsi"/>
          <w:sz w:val="22"/>
          <w:szCs w:val="22"/>
          <w:lang w:val="en-US"/>
        </w:rPr>
      </w:pPr>
    </w:p>
    <w:p w14:paraId="39BC8B8A" w14:textId="55EAB8EE" w:rsidR="00BE46D3" w:rsidRPr="007A230C" w:rsidRDefault="00BE46D3" w:rsidP="00BE46D3">
      <w:pPr>
        <w:pStyle w:val="HTMLPreformatted"/>
        <w:rPr>
          <w:rFonts w:asciiTheme="minorHAnsi" w:hAnsiTheme="minorHAnsi" w:cstheme="minorHAnsi"/>
          <w:sz w:val="22"/>
          <w:szCs w:val="22"/>
          <w:lang w:val="en-US" w:eastAsia="en-GB"/>
        </w:rPr>
      </w:pPr>
      <w:r w:rsidRPr="007A230C">
        <w:rPr>
          <w:rFonts w:asciiTheme="minorHAnsi" w:hAnsiTheme="minorHAnsi" w:cstheme="minorHAnsi"/>
          <w:sz w:val="22"/>
          <w:szCs w:val="22"/>
          <w:lang w:val="en-US" w:eastAsia="en-GB"/>
        </w:rPr>
        <w:t>You have the right to lodge a complaint with a supervisory authority, in particular in your place of habitual residence or place of work, if you consider that the processing of personal data infringes the general EU data protection regulation (EU) 2016/679. In Finland, the supervisory authority is the Data Protection Ombudsman.</w:t>
      </w:r>
    </w:p>
    <w:p w14:paraId="4107D541" w14:textId="77777777" w:rsidR="004B245A" w:rsidRPr="00AB4C81" w:rsidRDefault="004B245A" w:rsidP="004B245A">
      <w:pPr>
        <w:rPr>
          <w:rFonts w:asciiTheme="minorHAnsi" w:hAnsiTheme="minorHAnsi" w:cstheme="minorHAnsi"/>
          <w:sz w:val="22"/>
          <w:szCs w:val="22"/>
          <w:lang w:val="en-US"/>
        </w:rPr>
      </w:pPr>
    </w:p>
    <w:p w14:paraId="648CF06F" w14:textId="60D64BC8" w:rsidR="004B245A" w:rsidRPr="007A230C" w:rsidRDefault="00966667" w:rsidP="00BE46D3">
      <w:pPr>
        <w:pStyle w:val="HTMLPreformatted"/>
        <w:rPr>
          <w:rFonts w:asciiTheme="minorHAnsi" w:hAnsiTheme="minorHAnsi" w:cstheme="minorHAnsi"/>
          <w:lang w:val="en-US"/>
        </w:rPr>
      </w:pPr>
      <w:r w:rsidRPr="007A230C">
        <w:rPr>
          <w:rFonts w:asciiTheme="minorHAnsi" w:hAnsiTheme="minorHAnsi" w:cstheme="minorHAnsi"/>
          <w:sz w:val="22"/>
          <w:szCs w:val="22"/>
          <w:lang w:val="en-US" w:eastAsia="en-GB"/>
        </w:rPr>
        <w:t xml:space="preserve">UP-TO-DATE CONTACT </w:t>
      </w:r>
      <w:r>
        <w:rPr>
          <w:rFonts w:asciiTheme="minorHAnsi" w:hAnsiTheme="minorHAnsi" w:cstheme="minorHAnsi"/>
          <w:sz w:val="22"/>
          <w:szCs w:val="22"/>
          <w:lang w:val="en-US" w:eastAsia="en-GB"/>
        </w:rPr>
        <w:t>INFORMATION</w:t>
      </w:r>
      <w:r w:rsidRPr="007A230C">
        <w:rPr>
          <w:rFonts w:asciiTheme="minorHAnsi" w:hAnsiTheme="minorHAnsi" w:cstheme="minorHAnsi"/>
          <w:sz w:val="22"/>
          <w:szCs w:val="22"/>
          <w:lang w:val="en-US" w:eastAsia="en-GB"/>
        </w:rPr>
        <w:t xml:space="preserve"> OF THE OFFICE OF THE DATA PROTECTION OMBUDSMAN:</w:t>
      </w:r>
      <w:r w:rsidR="00BE46D3" w:rsidRPr="007A230C">
        <w:rPr>
          <w:rFonts w:asciiTheme="minorHAnsi" w:hAnsiTheme="minorHAnsi" w:cstheme="minorHAnsi"/>
          <w:lang w:val="en-US"/>
        </w:rPr>
        <w:t xml:space="preserve"> </w:t>
      </w:r>
      <w:hyperlink r:id="rId16" w:history="1">
        <w:r w:rsidR="00BE46D3" w:rsidRPr="00966667">
          <w:rPr>
            <w:rStyle w:val="Hyperlink"/>
            <w:rFonts w:asciiTheme="minorHAnsi" w:hAnsiTheme="minorHAnsi" w:cstheme="minorHAnsi"/>
            <w:color w:val="0000FF"/>
            <w:sz w:val="22"/>
            <w:szCs w:val="22"/>
            <w:lang w:val="en-US" w:eastAsia="en-GB"/>
          </w:rPr>
          <w:t>https://tietosuoja.fi/en/home</w:t>
        </w:r>
      </w:hyperlink>
      <w:r w:rsidR="00BE46D3" w:rsidRPr="007A230C">
        <w:rPr>
          <w:rFonts w:asciiTheme="minorHAnsi" w:hAnsiTheme="minorHAnsi" w:cstheme="minorHAnsi"/>
          <w:sz w:val="22"/>
          <w:szCs w:val="22"/>
          <w:lang w:val="en-US" w:eastAsia="en-GB"/>
        </w:rPr>
        <w:t xml:space="preserve"> </w:t>
      </w:r>
    </w:p>
    <w:p w14:paraId="61D7A1C2" w14:textId="63D2F892" w:rsidR="00245DC7" w:rsidRPr="007A230C" w:rsidRDefault="00245DC7">
      <w:pPr>
        <w:rPr>
          <w:rFonts w:asciiTheme="minorHAnsi" w:hAnsiTheme="minorHAnsi" w:cstheme="minorHAnsi"/>
          <w:sz w:val="22"/>
          <w:szCs w:val="22"/>
          <w:lang w:val="en-US"/>
        </w:rPr>
      </w:pPr>
      <w:r w:rsidRPr="007A230C">
        <w:rPr>
          <w:rFonts w:asciiTheme="minorHAnsi" w:hAnsiTheme="minorHAnsi" w:cstheme="minorHAnsi"/>
          <w:sz w:val="22"/>
          <w:szCs w:val="22"/>
          <w:lang w:val="en-US"/>
        </w:rPr>
        <w:t xml:space="preserve"> </w:t>
      </w:r>
    </w:p>
    <w:sectPr w:rsidR="00245DC7" w:rsidRPr="007A230C" w:rsidSect="00556855">
      <w:pgSz w:w="11906" w:h="16838"/>
      <w:pgMar w:top="1276" w:right="1134" w:bottom="1276"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F4EE" w16cex:dateUtc="2020-10-14T19:06:00Z"/>
  <w16cex:commentExtensible w16cex:durableId="2331F50D" w16cex:dateUtc="2020-10-14T19:07:00Z"/>
  <w16cex:commentExtensible w16cex:durableId="235E046A" w16cex:dateUtc="2020-11-17T06:12:00Z"/>
  <w16cex:commentExtensible w16cex:durableId="2396B631" w16cex:dateUtc="2020-12-30T06: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140A5" w14:textId="77777777" w:rsidR="00320C12" w:rsidRDefault="00320C12" w:rsidP="00E25C38">
      <w:r>
        <w:separator/>
      </w:r>
    </w:p>
  </w:endnote>
  <w:endnote w:type="continuationSeparator" w:id="0">
    <w:p w14:paraId="44FF7663" w14:textId="77777777" w:rsidR="00320C12" w:rsidRDefault="00320C12" w:rsidP="00E25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99104" w14:textId="77777777" w:rsidR="00320C12" w:rsidRDefault="00320C12" w:rsidP="00E25C38">
      <w:r>
        <w:separator/>
      </w:r>
    </w:p>
  </w:footnote>
  <w:footnote w:type="continuationSeparator" w:id="0">
    <w:p w14:paraId="069A2612" w14:textId="77777777" w:rsidR="00320C12" w:rsidRDefault="00320C12" w:rsidP="00E25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11628"/>
    <w:multiLevelType w:val="hybridMultilevel"/>
    <w:tmpl w:val="563EDE38"/>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15:restartNumberingAfterBreak="0">
    <w:nsid w:val="602242D1"/>
    <w:multiLevelType w:val="hybridMultilevel"/>
    <w:tmpl w:val="C03C42F4"/>
    <w:lvl w:ilvl="0" w:tplc="C818B6B6">
      <w:start w:val="1"/>
      <w:numFmt w:val="decimal"/>
      <w:lvlText w:val="%1."/>
      <w:lvlJc w:val="left"/>
      <w:pPr>
        <w:ind w:left="360" w:hanging="360"/>
      </w:pPr>
      <w:rPr>
        <w:rFonts w:hint="default"/>
        <w:b/>
        <w:bCs/>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C0"/>
    <w:rsid w:val="00013AB8"/>
    <w:rsid w:val="00056E4D"/>
    <w:rsid w:val="000669BB"/>
    <w:rsid w:val="000966DC"/>
    <w:rsid w:val="000A1E7F"/>
    <w:rsid w:val="00152E9F"/>
    <w:rsid w:val="00194E14"/>
    <w:rsid w:val="001B7707"/>
    <w:rsid w:val="001F5B40"/>
    <w:rsid w:val="00200ABC"/>
    <w:rsid w:val="00245DC7"/>
    <w:rsid w:val="00251058"/>
    <w:rsid w:val="00253BA4"/>
    <w:rsid w:val="00283D9A"/>
    <w:rsid w:val="00292DB5"/>
    <w:rsid w:val="002B19EC"/>
    <w:rsid w:val="00320C12"/>
    <w:rsid w:val="00326613"/>
    <w:rsid w:val="00331E06"/>
    <w:rsid w:val="003A4DBE"/>
    <w:rsid w:val="003A68A2"/>
    <w:rsid w:val="003D3A7E"/>
    <w:rsid w:val="003E51B0"/>
    <w:rsid w:val="004343A7"/>
    <w:rsid w:val="00457BB7"/>
    <w:rsid w:val="004B156D"/>
    <w:rsid w:val="004B245A"/>
    <w:rsid w:val="004B265B"/>
    <w:rsid w:val="00556855"/>
    <w:rsid w:val="00593FC5"/>
    <w:rsid w:val="00626AD3"/>
    <w:rsid w:val="00627380"/>
    <w:rsid w:val="00647DD1"/>
    <w:rsid w:val="00671A12"/>
    <w:rsid w:val="00722A69"/>
    <w:rsid w:val="00725BC6"/>
    <w:rsid w:val="007532C4"/>
    <w:rsid w:val="007A230C"/>
    <w:rsid w:val="007D6D58"/>
    <w:rsid w:val="00814633"/>
    <w:rsid w:val="00822922"/>
    <w:rsid w:val="00840EA3"/>
    <w:rsid w:val="00847CA7"/>
    <w:rsid w:val="00861A9C"/>
    <w:rsid w:val="00867FD0"/>
    <w:rsid w:val="0087280E"/>
    <w:rsid w:val="0089688F"/>
    <w:rsid w:val="009114B5"/>
    <w:rsid w:val="00915B36"/>
    <w:rsid w:val="0093378E"/>
    <w:rsid w:val="00942F40"/>
    <w:rsid w:val="00966667"/>
    <w:rsid w:val="0098595B"/>
    <w:rsid w:val="009904E2"/>
    <w:rsid w:val="009D20C0"/>
    <w:rsid w:val="009F7635"/>
    <w:rsid w:val="00A038DD"/>
    <w:rsid w:val="00A747E6"/>
    <w:rsid w:val="00A80B64"/>
    <w:rsid w:val="00A92D21"/>
    <w:rsid w:val="00AB4C81"/>
    <w:rsid w:val="00AE756C"/>
    <w:rsid w:val="00B045BC"/>
    <w:rsid w:val="00BA2D6F"/>
    <w:rsid w:val="00BE46D3"/>
    <w:rsid w:val="00C727B8"/>
    <w:rsid w:val="00DB5420"/>
    <w:rsid w:val="00DB577E"/>
    <w:rsid w:val="00E25C38"/>
    <w:rsid w:val="00E50FF4"/>
    <w:rsid w:val="00E628A6"/>
    <w:rsid w:val="00F773FD"/>
    <w:rsid w:val="00FE7F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79F6"/>
  <w15:chartTrackingRefBased/>
  <w15:docId w15:val="{0C71E688-5AD6-4DF6-9137-40E5FE3C1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erusteksti"/>
    <w:qFormat/>
    <w:rsid w:val="009D20C0"/>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Pääotsikko"/>
    <w:next w:val="Normal"/>
    <w:link w:val="Heading1Char"/>
    <w:uiPriority w:val="9"/>
    <w:qFormat/>
    <w:rsid w:val="009D20C0"/>
    <w:pPr>
      <w:keepNext/>
      <w:keepLines/>
      <w:spacing w:after="240" w:line="360" w:lineRule="auto"/>
      <w:outlineLvl w:val="0"/>
    </w:pPr>
    <w:rPr>
      <w:rFonts w:ascii="Palatino" w:eastAsiaTheme="majorEastAsia" w:hAnsi="Palatino" w:cstheme="majorBidi"/>
      <w:bCs/>
      <w:caps/>
      <w:sz w:val="24"/>
      <w:szCs w:val="28"/>
      <w:lang w:eastAsia="zh-CN"/>
    </w:rPr>
  </w:style>
  <w:style w:type="paragraph" w:styleId="Heading2">
    <w:name w:val="heading 2"/>
    <w:aliases w:val="Subtitle,Alaots."/>
    <w:next w:val="Normal"/>
    <w:link w:val="Heading2Char"/>
    <w:uiPriority w:val="9"/>
    <w:unhideWhenUsed/>
    <w:qFormat/>
    <w:rsid w:val="009D20C0"/>
    <w:pPr>
      <w:keepNext/>
      <w:keepLines/>
      <w:spacing w:before="240" w:after="240" w:line="240" w:lineRule="auto"/>
      <w:outlineLvl w:val="1"/>
    </w:pPr>
    <w:rPr>
      <w:rFonts w:ascii="Palatino" w:eastAsiaTheme="majorEastAsia" w:hAnsi="Palatino" w:cstheme="majorBidi"/>
      <w:bCs/>
      <w:sz w:val="24"/>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20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0C0"/>
    <w:rPr>
      <w:rFonts w:ascii="Segoe UI" w:hAnsi="Segoe UI" w:cs="Segoe UI"/>
      <w:sz w:val="18"/>
      <w:szCs w:val="18"/>
    </w:rPr>
  </w:style>
  <w:style w:type="character" w:customStyle="1" w:styleId="Heading1Char">
    <w:name w:val="Heading 1 Char"/>
    <w:aliases w:val="Pääotsikko Char"/>
    <w:basedOn w:val="DefaultParagraphFont"/>
    <w:link w:val="Heading1"/>
    <w:uiPriority w:val="9"/>
    <w:rsid w:val="009D20C0"/>
    <w:rPr>
      <w:rFonts w:ascii="Palatino" w:eastAsiaTheme="majorEastAsia" w:hAnsi="Palatino" w:cstheme="majorBidi"/>
      <w:bCs/>
      <w:caps/>
      <w:sz w:val="24"/>
      <w:szCs w:val="28"/>
      <w:lang w:eastAsia="zh-CN"/>
    </w:rPr>
  </w:style>
  <w:style w:type="character" w:customStyle="1" w:styleId="Heading2Char">
    <w:name w:val="Heading 2 Char"/>
    <w:aliases w:val="Subtitle Char,Alaots. Char"/>
    <w:basedOn w:val="DefaultParagraphFont"/>
    <w:link w:val="Heading2"/>
    <w:uiPriority w:val="9"/>
    <w:rsid w:val="009D20C0"/>
    <w:rPr>
      <w:rFonts w:ascii="Palatino" w:eastAsiaTheme="majorEastAsia" w:hAnsi="Palatino" w:cstheme="majorBidi"/>
      <w:bCs/>
      <w:sz w:val="24"/>
      <w:szCs w:val="26"/>
      <w:lang w:eastAsia="zh-CN"/>
    </w:rPr>
  </w:style>
  <w:style w:type="paragraph" w:styleId="ListParagraph">
    <w:name w:val="List Paragraph"/>
    <w:basedOn w:val="Normal"/>
    <w:uiPriority w:val="34"/>
    <w:qFormat/>
    <w:rsid w:val="009D20C0"/>
    <w:pPr>
      <w:ind w:left="720"/>
      <w:contextualSpacing/>
    </w:pPr>
    <w:rPr>
      <w:lang w:eastAsia="fi-FI"/>
    </w:rPr>
  </w:style>
  <w:style w:type="character" w:styleId="Hyperlink">
    <w:name w:val="Hyperlink"/>
    <w:basedOn w:val="DefaultParagraphFont"/>
    <w:uiPriority w:val="99"/>
    <w:unhideWhenUsed/>
    <w:rsid w:val="009D20C0"/>
    <w:rPr>
      <w:color w:val="0563C1" w:themeColor="hyperlink"/>
      <w:u w:val="single"/>
    </w:rPr>
  </w:style>
  <w:style w:type="character" w:styleId="FollowedHyperlink">
    <w:name w:val="FollowedHyperlink"/>
    <w:basedOn w:val="DefaultParagraphFont"/>
    <w:uiPriority w:val="99"/>
    <w:semiHidden/>
    <w:unhideWhenUsed/>
    <w:rsid w:val="00152E9F"/>
    <w:rPr>
      <w:color w:val="954F72" w:themeColor="followedHyperlink"/>
      <w:u w:val="single"/>
    </w:rPr>
  </w:style>
  <w:style w:type="character" w:styleId="CommentReference">
    <w:name w:val="annotation reference"/>
    <w:basedOn w:val="DefaultParagraphFont"/>
    <w:semiHidden/>
    <w:unhideWhenUsed/>
    <w:rsid w:val="003E51B0"/>
    <w:rPr>
      <w:sz w:val="16"/>
      <w:szCs w:val="16"/>
    </w:rPr>
  </w:style>
  <w:style w:type="paragraph" w:styleId="CommentText">
    <w:name w:val="annotation text"/>
    <w:basedOn w:val="Normal"/>
    <w:link w:val="CommentTextChar"/>
    <w:semiHidden/>
    <w:unhideWhenUsed/>
    <w:rsid w:val="003E51B0"/>
    <w:rPr>
      <w:sz w:val="20"/>
      <w:szCs w:val="20"/>
      <w:lang w:eastAsia="fi-FI"/>
    </w:rPr>
  </w:style>
  <w:style w:type="character" w:customStyle="1" w:styleId="CommentTextChar">
    <w:name w:val="Comment Text Char"/>
    <w:basedOn w:val="DefaultParagraphFont"/>
    <w:link w:val="CommentText"/>
    <w:semiHidden/>
    <w:rsid w:val="003E51B0"/>
    <w:rPr>
      <w:rFonts w:ascii="Times New Roman" w:eastAsia="Times New Roman" w:hAnsi="Times New Roman" w:cs="Times New Roman"/>
      <w:sz w:val="20"/>
      <w:szCs w:val="20"/>
      <w:lang w:eastAsia="fi-FI"/>
    </w:rPr>
  </w:style>
  <w:style w:type="paragraph" w:styleId="HTMLPreformatted">
    <w:name w:val="HTML Preformatted"/>
    <w:basedOn w:val="Normal"/>
    <w:link w:val="HTMLPreformattedChar"/>
    <w:uiPriority w:val="99"/>
    <w:unhideWhenUsed/>
    <w:rsid w:val="00F77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fi-FI"/>
    </w:rPr>
  </w:style>
  <w:style w:type="character" w:customStyle="1" w:styleId="HTMLPreformattedChar">
    <w:name w:val="HTML Preformatted Char"/>
    <w:basedOn w:val="DefaultParagraphFont"/>
    <w:link w:val="HTMLPreformatted"/>
    <w:uiPriority w:val="99"/>
    <w:rsid w:val="00F773FD"/>
    <w:rPr>
      <w:rFonts w:ascii="Courier New" w:eastAsia="Times New Roman" w:hAnsi="Courier New" w:cs="Courier New"/>
      <w:sz w:val="20"/>
      <w:szCs w:val="20"/>
      <w:lang w:eastAsia="fi-FI"/>
    </w:rPr>
  </w:style>
  <w:style w:type="character" w:styleId="UnresolvedMention">
    <w:name w:val="Unresolved Mention"/>
    <w:basedOn w:val="DefaultParagraphFont"/>
    <w:uiPriority w:val="99"/>
    <w:semiHidden/>
    <w:unhideWhenUsed/>
    <w:rsid w:val="00593FC5"/>
    <w:rPr>
      <w:color w:val="605E5C"/>
      <w:shd w:val="clear" w:color="auto" w:fill="E1DFDD"/>
    </w:rPr>
  </w:style>
  <w:style w:type="character" w:styleId="Strong">
    <w:name w:val="Strong"/>
    <w:basedOn w:val="DefaultParagraphFont"/>
    <w:uiPriority w:val="22"/>
    <w:qFormat/>
    <w:rsid w:val="00840EA3"/>
    <w:rPr>
      <w:b/>
      <w:bCs/>
    </w:rPr>
  </w:style>
  <w:style w:type="paragraph" w:styleId="NormalWeb">
    <w:name w:val="Normal (Web)"/>
    <w:basedOn w:val="Normal"/>
    <w:uiPriority w:val="99"/>
    <w:unhideWhenUsed/>
    <w:rsid w:val="004B245A"/>
    <w:pPr>
      <w:spacing w:after="100" w:afterAutospacing="1"/>
    </w:pPr>
    <w:rPr>
      <w:lang w:eastAsia="fi-FI"/>
    </w:rPr>
  </w:style>
  <w:style w:type="paragraph" w:styleId="CommentSubject">
    <w:name w:val="annotation subject"/>
    <w:basedOn w:val="CommentText"/>
    <w:next w:val="CommentText"/>
    <w:link w:val="CommentSubjectChar"/>
    <w:uiPriority w:val="99"/>
    <w:semiHidden/>
    <w:unhideWhenUsed/>
    <w:rsid w:val="00200ABC"/>
    <w:rPr>
      <w:b/>
      <w:bCs/>
      <w:lang w:eastAsia="en-GB"/>
    </w:rPr>
  </w:style>
  <w:style w:type="character" w:customStyle="1" w:styleId="CommentSubjectChar">
    <w:name w:val="Comment Subject Char"/>
    <w:basedOn w:val="CommentTextChar"/>
    <w:link w:val="CommentSubject"/>
    <w:uiPriority w:val="99"/>
    <w:semiHidden/>
    <w:rsid w:val="00200ABC"/>
    <w:rPr>
      <w:rFonts w:ascii="Times New Roman" w:eastAsia="Times New Roman" w:hAnsi="Times New Roman" w:cs="Times New Roman"/>
      <w:b/>
      <w:bCs/>
      <w:sz w:val="20"/>
      <w:szCs w:val="20"/>
      <w:lang w:eastAsia="en-GB"/>
    </w:rPr>
  </w:style>
  <w:style w:type="paragraph" w:styleId="Header">
    <w:name w:val="header"/>
    <w:basedOn w:val="Normal"/>
    <w:link w:val="HeaderChar"/>
    <w:uiPriority w:val="99"/>
    <w:unhideWhenUsed/>
    <w:rsid w:val="00E25C38"/>
    <w:pPr>
      <w:tabs>
        <w:tab w:val="center" w:pos="4513"/>
        <w:tab w:val="right" w:pos="9026"/>
      </w:tabs>
    </w:pPr>
  </w:style>
  <w:style w:type="character" w:customStyle="1" w:styleId="HeaderChar">
    <w:name w:val="Header Char"/>
    <w:basedOn w:val="DefaultParagraphFont"/>
    <w:link w:val="Header"/>
    <w:uiPriority w:val="99"/>
    <w:rsid w:val="00E25C3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25C38"/>
    <w:pPr>
      <w:tabs>
        <w:tab w:val="center" w:pos="4513"/>
        <w:tab w:val="right" w:pos="9026"/>
      </w:tabs>
    </w:pPr>
  </w:style>
  <w:style w:type="character" w:customStyle="1" w:styleId="FooterChar">
    <w:name w:val="Footer Char"/>
    <w:basedOn w:val="DefaultParagraphFont"/>
    <w:link w:val="Footer"/>
    <w:uiPriority w:val="99"/>
    <w:rsid w:val="00E25C38"/>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296848">
      <w:bodyDiv w:val="1"/>
      <w:marLeft w:val="0"/>
      <w:marRight w:val="0"/>
      <w:marTop w:val="0"/>
      <w:marBottom w:val="0"/>
      <w:divBdr>
        <w:top w:val="none" w:sz="0" w:space="0" w:color="auto"/>
        <w:left w:val="none" w:sz="0" w:space="0" w:color="auto"/>
        <w:bottom w:val="none" w:sz="0" w:space="0" w:color="auto"/>
        <w:right w:val="none" w:sz="0" w:space="0" w:color="auto"/>
      </w:divBdr>
    </w:div>
    <w:div w:id="559172282">
      <w:bodyDiv w:val="1"/>
      <w:marLeft w:val="0"/>
      <w:marRight w:val="0"/>
      <w:marTop w:val="0"/>
      <w:marBottom w:val="0"/>
      <w:divBdr>
        <w:top w:val="none" w:sz="0" w:space="0" w:color="auto"/>
        <w:left w:val="none" w:sz="0" w:space="0" w:color="auto"/>
        <w:bottom w:val="none" w:sz="0" w:space="0" w:color="auto"/>
        <w:right w:val="none" w:sz="0" w:space="0" w:color="auto"/>
      </w:divBdr>
    </w:div>
    <w:div w:id="565847866">
      <w:bodyDiv w:val="1"/>
      <w:marLeft w:val="0"/>
      <w:marRight w:val="0"/>
      <w:marTop w:val="0"/>
      <w:marBottom w:val="0"/>
      <w:divBdr>
        <w:top w:val="none" w:sz="0" w:space="0" w:color="auto"/>
        <w:left w:val="none" w:sz="0" w:space="0" w:color="auto"/>
        <w:bottom w:val="none" w:sz="0" w:space="0" w:color="auto"/>
        <w:right w:val="none" w:sz="0" w:space="0" w:color="auto"/>
      </w:divBdr>
    </w:div>
    <w:div w:id="579026646">
      <w:bodyDiv w:val="1"/>
      <w:marLeft w:val="0"/>
      <w:marRight w:val="0"/>
      <w:marTop w:val="0"/>
      <w:marBottom w:val="0"/>
      <w:divBdr>
        <w:top w:val="none" w:sz="0" w:space="0" w:color="auto"/>
        <w:left w:val="none" w:sz="0" w:space="0" w:color="auto"/>
        <w:bottom w:val="none" w:sz="0" w:space="0" w:color="auto"/>
        <w:right w:val="none" w:sz="0" w:space="0" w:color="auto"/>
      </w:divBdr>
      <w:divsChild>
        <w:div w:id="1398745128">
          <w:marLeft w:val="0"/>
          <w:marRight w:val="0"/>
          <w:marTop w:val="0"/>
          <w:marBottom w:val="0"/>
          <w:divBdr>
            <w:top w:val="none" w:sz="0" w:space="0" w:color="auto"/>
            <w:left w:val="none" w:sz="0" w:space="0" w:color="auto"/>
            <w:bottom w:val="none" w:sz="0" w:space="0" w:color="auto"/>
            <w:right w:val="none" w:sz="0" w:space="0" w:color="auto"/>
          </w:divBdr>
        </w:div>
      </w:divsChild>
    </w:div>
    <w:div w:id="597830361">
      <w:bodyDiv w:val="1"/>
      <w:marLeft w:val="0"/>
      <w:marRight w:val="0"/>
      <w:marTop w:val="0"/>
      <w:marBottom w:val="0"/>
      <w:divBdr>
        <w:top w:val="none" w:sz="0" w:space="0" w:color="auto"/>
        <w:left w:val="none" w:sz="0" w:space="0" w:color="auto"/>
        <w:bottom w:val="none" w:sz="0" w:space="0" w:color="auto"/>
        <w:right w:val="none" w:sz="0" w:space="0" w:color="auto"/>
      </w:divBdr>
    </w:div>
    <w:div w:id="688259513">
      <w:bodyDiv w:val="1"/>
      <w:marLeft w:val="0"/>
      <w:marRight w:val="0"/>
      <w:marTop w:val="0"/>
      <w:marBottom w:val="0"/>
      <w:divBdr>
        <w:top w:val="none" w:sz="0" w:space="0" w:color="auto"/>
        <w:left w:val="none" w:sz="0" w:space="0" w:color="auto"/>
        <w:bottom w:val="none" w:sz="0" w:space="0" w:color="auto"/>
        <w:right w:val="none" w:sz="0" w:space="0" w:color="auto"/>
      </w:divBdr>
    </w:div>
    <w:div w:id="879122971">
      <w:bodyDiv w:val="1"/>
      <w:marLeft w:val="0"/>
      <w:marRight w:val="0"/>
      <w:marTop w:val="0"/>
      <w:marBottom w:val="0"/>
      <w:divBdr>
        <w:top w:val="none" w:sz="0" w:space="0" w:color="auto"/>
        <w:left w:val="none" w:sz="0" w:space="0" w:color="auto"/>
        <w:bottom w:val="none" w:sz="0" w:space="0" w:color="auto"/>
        <w:right w:val="none" w:sz="0" w:space="0" w:color="auto"/>
      </w:divBdr>
      <w:divsChild>
        <w:div w:id="1420715974">
          <w:marLeft w:val="0"/>
          <w:marRight w:val="0"/>
          <w:marTop w:val="0"/>
          <w:marBottom w:val="0"/>
          <w:divBdr>
            <w:top w:val="none" w:sz="0" w:space="0" w:color="auto"/>
            <w:left w:val="none" w:sz="0" w:space="0" w:color="auto"/>
            <w:bottom w:val="none" w:sz="0" w:space="0" w:color="auto"/>
            <w:right w:val="none" w:sz="0" w:space="0" w:color="auto"/>
          </w:divBdr>
        </w:div>
      </w:divsChild>
    </w:div>
    <w:div w:id="1218979234">
      <w:bodyDiv w:val="1"/>
      <w:marLeft w:val="0"/>
      <w:marRight w:val="0"/>
      <w:marTop w:val="0"/>
      <w:marBottom w:val="0"/>
      <w:divBdr>
        <w:top w:val="none" w:sz="0" w:space="0" w:color="auto"/>
        <w:left w:val="none" w:sz="0" w:space="0" w:color="auto"/>
        <w:bottom w:val="none" w:sz="0" w:space="0" w:color="auto"/>
        <w:right w:val="none" w:sz="0" w:space="0" w:color="auto"/>
      </w:divBdr>
    </w:div>
    <w:div w:id="1370498637">
      <w:bodyDiv w:val="1"/>
      <w:marLeft w:val="0"/>
      <w:marRight w:val="0"/>
      <w:marTop w:val="0"/>
      <w:marBottom w:val="0"/>
      <w:divBdr>
        <w:top w:val="none" w:sz="0" w:space="0" w:color="auto"/>
        <w:left w:val="none" w:sz="0" w:space="0" w:color="auto"/>
        <w:bottom w:val="none" w:sz="0" w:space="0" w:color="auto"/>
        <w:right w:val="none" w:sz="0" w:space="0" w:color="auto"/>
      </w:divBdr>
    </w:div>
    <w:div w:id="1435859125">
      <w:bodyDiv w:val="1"/>
      <w:marLeft w:val="0"/>
      <w:marRight w:val="0"/>
      <w:marTop w:val="0"/>
      <w:marBottom w:val="0"/>
      <w:divBdr>
        <w:top w:val="none" w:sz="0" w:space="0" w:color="auto"/>
        <w:left w:val="none" w:sz="0" w:space="0" w:color="auto"/>
        <w:bottom w:val="none" w:sz="0" w:space="0" w:color="auto"/>
        <w:right w:val="none" w:sz="0" w:space="0" w:color="auto"/>
      </w:divBdr>
    </w:div>
    <w:div w:id="1569076875">
      <w:bodyDiv w:val="1"/>
      <w:marLeft w:val="0"/>
      <w:marRight w:val="0"/>
      <w:marTop w:val="0"/>
      <w:marBottom w:val="0"/>
      <w:divBdr>
        <w:top w:val="none" w:sz="0" w:space="0" w:color="auto"/>
        <w:left w:val="none" w:sz="0" w:space="0" w:color="auto"/>
        <w:bottom w:val="none" w:sz="0" w:space="0" w:color="auto"/>
        <w:right w:val="none" w:sz="0" w:space="0" w:color="auto"/>
      </w:divBdr>
    </w:div>
    <w:div w:id="1706052909">
      <w:bodyDiv w:val="1"/>
      <w:marLeft w:val="0"/>
      <w:marRight w:val="0"/>
      <w:marTop w:val="0"/>
      <w:marBottom w:val="0"/>
      <w:divBdr>
        <w:top w:val="none" w:sz="0" w:space="0" w:color="auto"/>
        <w:left w:val="none" w:sz="0" w:space="0" w:color="auto"/>
        <w:bottom w:val="none" w:sz="0" w:space="0" w:color="auto"/>
        <w:right w:val="none" w:sz="0" w:space="0" w:color="auto"/>
      </w:divBdr>
    </w:div>
    <w:div w:id="1813713587">
      <w:bodyDiv w:val="1"/>
      <w:marLeft w:val="0"/>
      <w:marRight w:val="0"/>
      <w:marTop w:val="0"/>
      <w:marBottom w:val="0"/>
      <w:divBdr>
        <w:top w:val="none" w:sz="0" w:space="0" w:color="auto"/>
        <w:left w:val="none" w:sz="0" w:space="0" w:color="auto"/>
        <w:bottom w:val="none" w:sz="0" w:space="0" w:color="auto"/>
        <w:right w:val="none" w:sz="0" w:space="0" w:color="auto"/>
      </w:divBdr>
    </w:div>
    <w:div w:id="1818178751">
      <w:bodyDiv w:val="1"/>
      <w:marLeft w:val="0"/>
      <w:marRight w:val="0"/>
      <w:marTop w:val="0"/>
      <w:marBottom w:val="0"/>
      <w:divBdr>
        <w:top w:val="none" w:sz="0" w:space="0" w:color="auto"/>
        <w:left w:val="none" w:sz="0" w:space="0" w:color="auto"/>
        <w:bottom w:val="none" w:sz="0" w:space="0" w:color="auto"/>
        <w:right w:val="none" w:sz="0" w:space="0" w:color="auto"/>
      </w:divBdr>
    </w:div>
    <w:div w:id="1847549564">
      <w:bodyDiv w:val="1"/>
      <w:marLeft w:val="0"/>
      <w:marRight w:val="0"/>
      <w:marTop w:val="0"/>
      <w:marBottom w:val="0"/>
      <w:divBdr>
        <w:top w:val="none" w:sz="0" w:space="0" w:color="auto"/>
        <w:left w:val="none" w:sz="0" w:space="0" w:color="auto"/>
        <w:bottom w:val="none" w:sz="0" w:space="0" w:color="auto"/>
        <w:right w:val="none" w:sz="0" w:space="0" w:color="auto"/>
      </w:divBdr>
    </w:div>
    <w:div w:id="1958680148">
      <w:bodyDiv w:val="1"/>
      <w:marLeft w:val="0"/>
      <w:marRight w:val="0"/>
      <w:marTop w:val="0"/>
      <w:marBottom w:val="0"/>
      <w:divBdr>
        <w:top w:val="none" w:sz="0" w:space="0" w:color="auto"/>
        <w:left w:val="none" w:sz="0" w:space="0" w:color="auto"/>
        <w:bottom w:val="none" w:sz="0" w:space="0" w:color="auto"/>
        <w:right w:val="none" w:sz="0" w:space="0" w:color="auto"/>
      </w:divBdr>
    </w:div>
    <w:div w:id="2003271082">
      <w:bodyDiv w:val="1"/>
      <w:marLeft w:val="0"/>
      <w:marRight w:val="0"/>
      <w:marTop w:val="0"/>
      <w:marBottom w:val="0"/>
      <w:divBdr>
        <w:top w:val="none" w:sz="0" w:space="0" w:color="auto"/>
        <w:left w:val="none" w:sz="0" w:space="0" w:color="auto"/>
        <w:bottom w:val="none" w:sz="0" w:space="0" w:color="auto"/>
        <w:right w:val="none" w:sz="0" w:space="0" w:color="auto"/>
      </w:divBdr>
      <w:divsChild>
        <w:div w:id="1713384277">
          <w:marLeft w:val="0"/>
          <w:marRight w:val="0"/>
          <w:marTop w:val="0"/>
          <w:marBottom w:val="0"/>
          <w:divBdr>
            <w:top w:val="none" w:sz="0" w:space="0" w:color="auto"/>
            <w:left w:val="none" w:sz="0" w:space="0" w:color="auto"/>
            <w:bottom w:val="none" w:sz="0" w:space="0" w:color="auto"/>
            <w:right w:val="none" w:sz="0" w:space="0" w:color="auto"/>
          </w:divBdr>
          <w:divsChild>
            <w:div w:id="2017881048">
              <w:marLeft w:val="0"/>
              <w:marRight w:val="0"/>
              <w:marTop w:val="0"/>
              <w:marBottom w:val="0"/>
              <w:divBdr>
                <w:top w:val="none" w:sz="0" w:space="0" w:color="auto"/>
                <w:left w:val="none" w:sz="0" w:space="0" w:color="auto"/>
                <w:bottom w:val="none" w:sz="0" w:space="0" w:color="auto"/>
                <w:right w:val="none" w:sz="0" w:space="0" w:color="auto"/>
              </w:divBdr>
              <w:divsChild>
                <w:div w:id="479343970">
                  <w:marLeft w:val="0"/>
                  <w:marRight w:val="0"/>
                  <w:marTop w:val="0"/>
                  <w:marBottom w:val="0"/>
                  <w:divBdr>
                    <w:top w:val="none" w:sz="0" w:space="0" w:color="auto"/>
                    <w:left w:val="none" w:sz="0" w:space="0" w:color="auto"/>
                    <w:bottom w:val="none" w:sz="0" w:space="0" w:color="auto"/>
                    <w:right w:val="none" w:sz="0" w:space="0" w:color="auto"/>
                  </w:divBdr>
                  <w:divsChild>
                    <w:div w:id="17175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951147">
      <w:bodyDiv w:val="1"/>
      <w:marLeft w:val="0"/>
      <w:marRight w:val="0"/>
      <w:marTop w:val="0"/>
      <w:marBottom w:val="0"/>
      <w:divBdr>
        <w:top w:val="none" w:sz="0" w:space="0" w:color="auto"/>
        <w:left w:val="none" w:sz="0" w:space="0" w:color="auto"/>
        <w:bottom w:val="none" w:sz="0" w:space="0" w:color="auto"/>
        <w:right w:val="none" w:sz="0" w:space="0" w:color="auto"/>
      </w:divBdr>
      <w:divsChild>
        <w:div w:id="585723211">
          <w:marLeft w:val="0"/>
          <w:marRight w:val="0"/>
          <w:marTop w:val="0"/>
          <w:marBottom w:val="0"/>
          <w:divBdr>
            <w:top w:val="none" w:sz="0" w:space="0" w:color="auto"/>
            <w:left w:val="none" w:sz="0" w:space="0" w:color="auto"/>
            <w:bottom w:val="none" w:sz="0" w:space="0" w:color="auto"/>
            <w:right w:val="none" w:sz="0" w:space="0" w:color="auto"/>
          </w:divBdr>
          <w:divsChild>
            <w:div w:id="187107726">
              <w:marLeft w:val="0"/>
              <w:marRight w:val="0"/>
              <w:marTop w:val="0"/>
              <w:marBottom w:val="0"/>
              <w:divBdr>
                <w:top w:val="none" w:sz="0" w:space="0" w:color="auto"/>
                <w:left w:val="none" w:sz="0" w:space="0" w:color="auto"/>
                <w:bottom w:val="none" w:sz="0" w:space="0" w:color="auto"/>
                <w:right w:val="none" w:sz="0" w:space="0" w:color="auto"/>
              </w:divBdr>
              <w:divsChild>
                <w:div w:id="1958946569">
                  <w:marLeft w:val="0"/>
                  <w:marRight w:val="0"/>
                  <w:marTop w:val="0"/>
                  <w:marBottom w:val="0"/>
                  <w:divBdr>
                    <w:top w:val="none" w:sz="0" w:space="0" w:color="auto"/>
                    <w:left w:val="none" w:sz="0" w:space="0" w:color="auto"/>
                    <w:bottom w:val="none" w:sz="0" w:space="0" w:color="auto"/>
                    <w:right w:val="none" w:sz="0" w:space="0" w:color="auto"/>
                  </w:divBdr>
                  <w:divsChild>
                    <w:div w:id="1096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ken.fi/privacy" TargetMode="External"/><Relationship Id="rId13" Type="http://schemas.openxmlformats.org/officeDocument/2006/relationships/hyperlink" Target="management@helsinkilabbet.f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opi.miettinen@hanken.f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ietosuoja.fi/en/ho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rpo.kaila@hanken.fi" TargetMode="External"/><Relationship Id="rId5" Type="http://schemas.openxmlformats.org/officeDocument/2006/relationships/webSettings" Target="webSettings.xml"/><Relationship Id="rId15" Type="http://schemas.openxmlformats.org/officeDocument/2006/relationships/hyperlink" Target="mailto:dpo@hanken.fi" TargetMode="External"/><Relationship Id="rId10" Type="http://schemas.openxmlformats.org/officeDocument/2006/relationships/hyperlink" Target="file:///C:\Users\s138541\Desktop\management@helsinkilabbet.fi"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topi.miettinen@hanken.fi" TargetMode="External"/><Relationship Id="rId14" Type="http://schemas.openxmlformats.org/officeDocument/2006/relationships/hyperlink" Target="mailto:dpo@hanken.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01132-C710-47A7-BC05-93371E544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4</Pages>
  <Words>1557</Words>
  <Characters>8254</Characters>
  <Application>Microsoft Office Word</Application>
  <DocSecurity>0</DocSecurity>
  <Lines>68</Lines>
  <Paragraphs>19</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 Tarvainen</dc:creator>
  <cp:keywords/>
  <dc:description/>
  <cp:lastModifiedBy>Tuomas Nurminen</cp:lastModifiedBy>
  <cp:revision>21</cp:revision>
  <dcterms:created xsi:type="dcterms:W3CDTF">2021-01-27T20:31:00Z</dcterms:created>
  <dcterms:modified xsi:type="dcterms:W3CDTF">2021-02-19T18:33:00Z</dcterms:modified>
</cp:coreProperties>
</file>